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03B5" w14:textId="05E3795D" w:rsidR="00E64575" w:rsidRDefault="00E64575" w:rsidP="00E64575">
      <w:pPr>
        <w:spacing w:line="240" w:lineRule="auto"/>
        <w:contextualSpacing/>
        <w:rPr>
          <w:rFonts w:cstheme="minorHAnsi"/>
          <w:b/>
        </w:rPr>
      </w:pPr>
      <w:r>
        <w:rPr>
          <w:noProof/>
        </w:rPr>
        <w:drawing>
          <wp:inline distT="0" distB="0" distL="0" distR="0" wp14:anchorId="02B38EBB" wp14:editId="1F47F532">
            <wp:extent cx="6645910" cy="1746885"/>
            <wp:effectExtent l="0" t="0" r="2540" b="5715"/>
            <wp:docPr id="2073450977" name="Image 1" descr="Une image contenant texte, capture d’écran, Polic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450977" name="Image 1" descr="Une image contenant texte, capture d’écran, Police, lign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40786" w14:textId="77777777" w:rsidR="00E64575" w:rsidRPr="00054D36" w:rsidRDefault="00E64575" w:rsidP="00E64575">
      <w:pPr>
        <w:spacing w:line="240" w:lineRule="auto"/>
        <w:contextualSpacing/>
        <w:rPr>
          <w:rFonts w:cstheme="minorHAnsi"/>
          <w:b/>
        </w:rPr>
      </w:pPr>
    </w:p>
    <w:p w14:paraId="73220019" w14:textId="77777777" w:rsidR="004514E6" w:rsidRDefault="004514E6" w:rsidP="00E64575">
      <w:pPr>
        <w:spacing w:line="240" w:lineRule="auto"/>
        <w:contextualSpacing/>
        <w:rPr>
          <w:rFonts w:cstheme="minorHAnsi"/>
          <w:b/>
          <w:color w:val="002060"/>
          <w:sz w:val="32"/>
          <w:szCs w:val="32"/>
        </w:rPr>
      </w:pPr>
    </w:p>
    <w:p w14:paraId="27E19DAA" w14:textId="09C8B059" w:rsidR="00FE7D2E" w:rsidRDefault="00FE7D2E" w:rsidP="00E64575">
      <w:pPr>
        <w:spacing w:line="240" w:lineRule="auto"/>
        <w:contextualSpacing/>
        <w:rPr>
          <w:rFonts w:cstheme="minorHAnsi"/>
          <w:b/>
          <w:color w:val="002060"/>
          <w:sz w:val="32"/>
          <w:szCs w:val="32"/>
        </w:rPr>
      </w:pPr>
      <w:r w:rsidRPr="00E64575">
        <w:rPr>
          <w:rFonts w:cstheme="minorHAnsi"/>
          <w:b/>
          <w:color w:val="002060"/>
          <w:sz w:val="32"/>
          <w:szCs w:val="32"/>
        </w:rPr>
        <w:t>Coordinatrice</w:t>
      </w:r>
      <w:r w:rsidR="00E64575" w:rsidRPr="00E64575">
        <w:rPr>
          <w:rFonts w:cstheme="minorHAnsi"/>
          <w:b/>
          <w:color w:val="002060"/>
          <w:sz w:val="32"/>
          <w:szCs w:val="32"/>
        </w:rPr>
        <w:t xml:space="preserve"> du programme</w:t>
      </w:r>
      <w:r w:rsidRPr="00E64575">
        <w:rPr>
          <w:rFonts w:cstheme="minorHAnsi"/>
          <w:b/>
          <w:color w:val="002060"/>
          <w:sz w:val="32"/>
          <w:szCs w:val="32"/>
        </w:rPr>
        <w:t xml:space="preserve"> : Jennifer Harpur</w:t>
      </w:r>
    </w:p>
    <w:p w14:paraId="5B4C000F" w14:textId="77777777" w:rsidR="00E64575" w:rsidRDefault="00E64575" w:rsidP="00E64575">
      <w:pPr>
        <w:spacing w:line="240" w:lineRule="auto"/>
        <w:contextualSpacing/>
        <w:rPr>
          <w:rFonts w:cstheme="minorHAnsi"/>
          <w:b/>
          <w:color w:val="002060"/>
        </w:rPr>
      </w:pPr>
      <w:r>
        <w:rPr>
          <w:rFonts w:eastAsia="Times New Roman"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F992F" wp14:editId="219EB627">
                <wp:simplePos x="0" y="0"/>
                <wp:positionH relativeFrom="column">
                  <wp:posOffset>31750</wp:posOffset>
                </wp:positionH>
                <wp:positionV relativeFrom="paragraph">
                  <wp:posOffset>128270</wp:posOffset>
                </wp:positionV>
                <wp:extent cx="6614160" cy="0"/>
                <wp:effectExtent l="0" t="0" r="0" b="0"/>
                <wp:wrapNone/>
                <wp:docPr id="627148989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98C13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10.1pt" to="523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" strokecolor="#002060" strokeweight="1.75pt">
                <v:stroke joinstyle="miter"/>
              </v:line>
            </w:pict>
          </mc:Fallback>
        </mc:AlternateContent>
      </w:r>
    </w:p>
    <w:p w14:paraId="7B5736A0" w14:textId="77777777" w:rsidR="00E64575" w:rsidRDefault="00E64575" w:rsidP="00E64575">
      <w:pPr>
        <w:spacing w:line="240" w:lineRule="auto"/>
        <w:contextualSpacing/>
        <w:rPr>
          <w:rFonts w:cstheme="minorHAnsi"/>
          <w:b/>
          <w:color w:val="002060"/>
        </w:rPr>
      </w:pPr>
    </w:p>
    <w:p w14:paraId="156A4AC4" w14:textId="39155BC7" w:rsidR="00FE7D2E" w:rsidRPr="00E64575" w:rsidRDefault="00E64575" w:rsidP="00E64575">
      <w:pPr>
        <w:spacing w:line="240" w:lineRule="auto"/>
        <w:contextualSpacing/>
        <w:rPr>
          <w:rFonts w:cstheme="minorHAnsi"/>
          <w:b/>
          <w:color w:val="002060"/>
          <w:sz w:val="28"/>
          <w:szCs w:val="28"/>
        </w:rPr>
      </w:pPr>
      <w:r w:rsidRPr="00E64575">
        <w:rPr>
          <w:rFonts w:cstheme="minorHAnsi"/>
          <w:b/>
          <w:color w:val="002060"/>
          <w:sz w:val="28"/>
          <w:szCs w:val="28"/>
        </w:rPr>
        <w:t>OBJECTIFS</w:t>
      </w:r>
    </w:p>
    <w:p w14:paraId="29C30A09" w14:textId="77777777" w:rsidR="00FE7D2E" w:rsidRPr="00054D36" w:rsidRDefault="00FE7D2E" w:rsidP="00E64575">
      <w:pPr>
        <w:spacing w:line="240" w:lineRule="auto"/>
        <w:contextualSpacing/>
        <w:rPr>
          <w:rFonts w:cstheme="minorHAnsi"/>
        </w:rPr>
      </w:pPr>
      <w:r w:rsidRPr="00054D36">
        <w:rPr>
          <w:rFonts w:cstheme="minorHAnsi"/>
        </w:rPr>
        <w:t>• Améliorer son niveau en anglais, devenir plus à l'aise à l'oral, gagner en confiance.</w:t>
      </w:r>
    </w:p>
    <w:p w14:paraId="46C10254" w14:textId="0BB92804" w:rsidR="00FE7D2E" w:rsidRPr="00466A6C" w:rsidRDefault="00FE7D2E" w:rsidP="00D55835">
      <w:pPr>
        <w:spacing w:line="240" w:lineRule="auto"/>
        <w:contextualSpacing/>
        <w:rPr>
          <w:rFonts w:cstheme="minorHAnsi"/>
        </w:rPr>
      </w:pPr>
      <w:r w:rsidRPr="0076084C">
        <w:rPr>
          <w:rFonts w:cstheme="minorHAnsi"/>
        </w:rPr>
        <w:t xml:space="preserve">• Préparer l’étudiant à mieux comprendre les cours enseignés en anglais à partir de </w:t>
      </w:r>
      <w:r w:rsidR="00D55835">
        <w:rPr>
          <w:rFonts w:cstheme="minorHAnsi"/>
        </w:rPr>
        <w:t>la première année du Diplôme TSE – TSE Master of Science.</w:t>
      </w:r>
    </w:p>
    <w:p w14:paraId="75833CC9" w14:textId="2F70192B" w:rsidR="00FE7D2E" w:rsidRPr="00E64575" w:rsidRDefault="00FE7D2E" w:rsidP="00E64575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 xml:space="preserve">• </w:t>
      </w:r>
      <w:r w:rsidR="001F6799">
        <w:rPr>
          <w:rFonts w:cstheme="minorHAnsi"/>
        </w:rPr>
        <w:t>Travailler sur</w:t>
      </w:r>
      <w:r w:rsidRPr="00E64575">
        <w:rPr>
          <w:rFonts w:cstheme="minorHAnsi"/>
        </w:rPr>
        <w:t xml:space="preserve"> les difficultés grammaticales</w:t>
      </w:r>
      <w:r w:rsidR="00D55835">
        <w:rPr>
          <w:rFonts w:cstheme="minorHAnsi"/>
        </w:rPr>
        <w:t xml:space="preserve"> de chacun</w:t>
      </w:r>
      <w:r w:rsidRPr="00E64575">
        <w:rPr>
          <w:rFonts w:cstheme="minorHAnsi"/>
        </w:rPr>
        <w:t xml:space="preserve"> et se perfectionner.</w:t>
      </w:r>
    </w:p>
    <w:p w14:paraId="46BFD6EB" w14:textId="0DEA4133" w:rsidR="00FE7D2E" w:rsidRDefault="00FE7D2E" w:rsidP="00E64575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 xml:space="preserve">• Enrichir son vocabulaire général et découvrir/approfondir son ‘English for </w:t>
      </w:r>
      <w:proofErr w:type="spellStart"/>
      <w:r w:rsidRPr="00E64575">
        <w:rPr>
          <w:rFonts w:cstheme="minorHAnsi"/>
        </w:rPr>
        <w:t>Economics</w:t>
      </w:r>
      <w:proofErr w:type="spellEnd"/>
      <w:r w:rsidRPr="00E64575">
        <w:rPr>
          <w:rFonts w:cstheme="minorHAnsi"/>
        </w:rPr>
        <w:t>’</w:t>
      </w:r>
      <w:r w:rsidR="00FA159A" w:rsidRPr="00E64575">
        <w:rPr>
          <w:rFonts w:cstheme="minorHAnsi"/>
        </w:rPr>
        <w:t>.</w:t>
      </w:r>
    </w:p>
    <w:p w14:paraId="0E698BFB" w14:textId="77777777" w:rsidR="00E64575" w:rsidRPr="00E64575" w:rsidRDefault="00E64575" w:rsidP="00E64575">
      <w:pPr>
        <w:spacing w:line="240" w:lineRule="auto"/>
        <w:contextualSpacing/>
        <w:rPr>
          <w:rFonts w:cstheme="minorHAnsi"/>
        </w:rPr>
      </w:pPr>
    </w:p>
    <w:p w14:paraId="48A4BE6D" w14:textId="7D630F6F" w:rsidR="00FE7D2E" w:rsidRPr="00E64575" w:rsidRDefault="00E64575" w:rsidP="00E64575">
      <w:pPr>
        <w:spacing w:line="240" w:lineRule="auto"/>
        <w:contextualSpacing/>
        <w:rPr>
          <w:rFonts w:cstheme="minorHAnsi"/>
          <w:b/>
          <w:color w:val="002060"/>
          <w:sz w:val="28"/>
          <w:szCs w:val="28"/>
        </w:rPr>
      </w:pPr>
      <w:r w:rsidRPr="00E64575">
        <w:rPr>
          <w:rFonts w:cstheme="minorHAnsi"/>
          <w:b/>
          <w:color w:val="002060"/>
          <w:sz w:val="28"/>
          <w:szCs w:val="28"/>
        </w:rPr>
        <w:t>CONTENU</w:t>
      </w:r>
    </w:p>
    <w:p w14:paraId="35E374C4" w14:textId="35E6D32B" w:rsidR="00FE7D2E" w:rsidRPr="00E64575" w:rsidRDefault="00FE7D2E" w:rsidP="00E64575">
      <w:pPr>
        <w:spacing w:line="240" w:lineRule="auto"/>
        <w:contextualSpacing/>
        <w:rPr>
          <w:rFonts w:cstheme="minorHAnsi"/>
        </w:rPr>
      </w:pPr>
      <w:r w:rsidRPr="00054D36">
        <w:rPr>
          <w:rFonts w:cstheme="minorHAnsi"/>
        </w:rPr>
        <w:t>• Expression orale sur des sujets d’actualité liés à l’économie avec correction systématique de vos</w:t>
      </w:r>
      <w:r w:rsidR="005E5E24" w:rsidRPr="0076084C">
        <w:rPr>
          <w:rFonts w:cstheme="minorHAnsi"/>
        </w:rPr>
        <w:t xml:space="preserve"> e</w:t>
      </w:r>
      <w:r w:rsidRPr="00E64575">
        <w:rPr>
          <w:rFonts w:cstheme="minorHAnsi"/>
        </w:rPr>
        <w:t>rreurs.</w:t>
      </w:r>
    </w:p>
    <w:p w14:paraId="72034A4F" w14:textId="6A67F3C5" w:rsidR="00FE7D2E" w:rsidRPr="00E64575" w:rsidRDefault="00FE7D2E" w:rsidP="00E64575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>• Compréhension orale et écrite sur des sujets économiques pour enrichir son vocabulaire.</w:t>
      </w:r>
    </w:p>
    <w:p w14:paraId="479B50D8" w14:textId="6E9A0A99" w:rsidR="00FE7D2E" w:rsidRDefault="00FE7D2E" w:rsidP="00E64575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>• Révisions grammaticales selon ses besoins afin d’améliorer la précision de l’expression orale et</w:t>
      </w:r>
      <w:r w:rsidR="006A48DC">
        <w:rPr>
          <w:rFonts w:cstheme="minorHAnsi"/>
        </w:rPr>
        <w:t xml:space="preserve"> </w:t>
      </w:r>
      <w:r w:rsidRPr="00E64575">
        <w:rPr>
          <w:rFonts w:cstheme="minorHAnsi"/>
        </w:rPr>
        <w:t>écrite.</w:t>
      </w:r>
    </w:p>
    <w:p w14:paraId="6F965711" w14:textId="2AE0C986" w:rsidR="00F504BC" w:rsidRDefault="00F504BC" w:rsidP="00E64575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 xml:space="preserve">• </w:t>
      </w:r>
      <w:r w:rsidRPr="00F504BC">
        <w:rPr>
          <w:rFonts w:cstheme="minorHAnsi"/>
        </w:rPr>
        <w:t>Programme de L2 fait sur mesure selon les niveaux et besoins des apprenants</w:t>
      </w:r>
    </w:p>
    <w:p w14:paraId="7209D698" w14:textId="77777777" w:rsidR="001F6799" w:rsidRDefault="001F6799" w:rsidP="00E64575">
      <w:pPr>
        <w:spacing w:line="240" w:lineRule="auto"/>
        <w:contextualSpacing/>
        <w:rPr>
          <w:rFonts w:cstheme="minorHAnsi"/>
        </w:rPr>
      </w:pPr>
    </w:p>
    <w:p w14:paraId="02B6E618" w14:textId="3D8FEA1B" w:rsidR="00624441" w:rsidRPr="00624441" w:rsidRDefault="00624441" w:rsidP="00624441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 xml:space="preserve">• </w:t>
      </w:r>
      <w:r w:rsidRPr="00624441">
        <w:rPr>
          <w:rFonts w:cstheme="minorHAnsi"/>
        </w:rPr>
        <w:t>Evaluation et obtention d’une attestation* (à valoriser sur son CV).</w:t>
      </w:r>
    </w:p>
    <w:p w14:paraId="7D506D05" w14:textId="24FC31C7" w:rsidR="00624441" w:rsidRDefault="00624441" w:rsidP="00624441">
      <w:pPr>
        <w:spacing w:line="240" w:lineRule="auto"/>
        <w:contextualSpacing/>
        <w:rPr>
          <w:rFonts w:cstheme="minorHAnsi"/>
        </w:rPr>
      </w:pPr>
      <w:r w:rsidRPr="00624441">
        <w:rPr>
          <w:rFonts w:cstheme="minorHAnsi"/>
        </w:rPr>
        <w:t xml:space="preserve">• 30 heures de cours d’anglais supplémentaires </w:t>
      </w:r>
      <w:r w:rsidR="00996534">
        <w:rPr>
          <w:rFonts w:cstheme="minorHAnsi"/>
        </w:rPr>
        <w:t>(10 sessions au semestre 1 et 10 sessions au semestre 2)</w:t>
      </w:r>
      <w:r w:rsidR="00753432">
        <w:rPr>
          <w:rFonts w:cstheme="minorHAnsi"/>
        </w:rPr>
        <w:t xml:space="preserve">, </w:t>
      </w:r>
      <w:r w:rsidRPr="00624441">
        <w:rPr>
          <w:rFonts w:cstheme="minorHAnsi"/>
        </w:rPr>
        <w:t>en petits groupes (en plus des 30 heures déjà programmées dans le cursus)</w:t>
      </w:r>
      <w:r w:rsidR="00753432">
        <w:rPr>
          <w:rFonts w:cstheme="minorHAnsi"/>
        </w:rPr>
        <w:t>.</w:t>
      </w:r>
    </w:p>
    <w:p w14:paraId="67EC7F7E" w14:textId="77777777" w:rsidR="00E64575" w:rsidRPr="00E64575" w:rsidRDefault="00E64575" w:rsidP="00E64575">
      <w:pPr>
        <w:spacing w:line="240" w:lineRule="auto"/>
        <w:contextualSpacing/>
        <w:rPr>
          <w:rFonts w:cstheme="minorHAnsi"/>
        </w:rPr>
      </w:pPr>
    </w:p>
    <w:p w14:paraId="31C9B1FF" w14:textId="713775C5" w:rsidR="00FE7D2E" w:rsidRPr="00E64575" w:rsidRDefault="00E64575" w:rsidP="00E64575">
      <w:pPr>
        <w:spacing w:line="240" w:lineRule="auto"/>
        <w:contextualSpacing/>
        <w:rPr>
          <w:rFonts w:cstheme="minorHAnsi"/>
          <w:b/>
          <w:color w:val="002060"/>
          <w:sz w:val="28"/>
          <w:szCs w:val="28"/>
        </w:rPr>
      </w:pPr>
      <w:r w:rsidRPr="00E64575">
        <w:rPr>
          <w:rFonts w:cstheme="minorHAnsi"/>
          <w:b/>
          <w:color w:val="002060"/>
          <w:sz w:val="28"/>
          <w:szCs w:val="28"/>
        </w:rPr>
        <w:t>INSCRIPTION</w:t>
      </w:r>
    </w:p>
    <w:p w14:paraId="21BE4D38" w14:textId="77777777" w:rsidR="00FE7D2E" w:rsidRDefault="00FE7D2E" w:rsidP="00E64575">
      <w:pPr>
        <w:spacing w:line="240" w:lineRule="auto"/>
        <w:contextualSpacing/>
        <w:rPr>
          <w:rFonts w:cstheme="minorHAnsi"/>
        </w:rPr>
      </w:pPr>
      <w:r w:rsidRPr="00054D36">
        <w:rPr>
          <w:rFonts w:cstheme="minorHAnsi"/>
        </w:rPr>
        <w:t>Option à choisir au moment de l’inscription ou de la réinscription.</w:t>
      </w:r>
    </w:p>
    <w:p w14:paraId="05A54165" w14:textId="77777777" w:rsidR="00FE7D2E" w:rsidRDefault="00FE7D2E" w:rsidP="00E64575">
      <w:pPr>
        <w:spacing w:line="240" w:lineRule="auto"/>
        <w:contextualSpacing/>
        <w:rPr>
          <w:rFonts w:cstheme="minorHAnsi"/>
        </w:rPr>
      </w:pPr>
      <w:r w:rsidRPr="00A46C87">
        <w:rPr>
          <w:rFonts w:cstheme="minorHAnsi"/>
          <w:b/>
          <w:bCs/>
          <w:color w:val="002060"/>
        </w:rPr>
        <w:t>Coût</w:t>
      </w:r>
      <w:r w:rsidRPr="00A46C87">
        <w:rPr>
          <w:rFonts w:cstheme="minorHAnsi"/>
          <w:color w:val="002060"/>
        </w:rPr>
        <w:t xml:space="preserve"> </w:t>
      </w:r>
      <w:r w:rsidRPr="00054D36">
        <w:rPr>
          <w:rFonts w:cstheme="minorHAnsi"/>
        </w:rPr>
        <w:t>: 150 euros pour 30 heures de cours</w:t>
      </w:r>
      <w:r w:rsidR="00FA159A" w:rsidRPr="00054D36">
        <w:rPr>
          <w:rFonts w:cstheme="minorHAnsi"/>
        </w:rPr>
        <w:t>.</w:t>
      </w:r>
    </w:p>
    <w:p w14:paraId="1DEE4B25" w14:textId="77777777" w:rsidR="00E64575" w:rsidRPr="00054D36" w:rsidRDefault="00E64575" w:rsidP="00E64575">
      <w:pPr>
        <w:spacing w:line="240" w:lineRule="auto"/>
        <w:contextualSpacing/>
        <w:rPr>
          <w:rFonts w:cstheme="minorHAnsi"/>
        </w:rPr>
      </w:pPr>
    </w:p>
    <w:p w14:paraId="2FCA62FC" w14:textId="1A11A933" w:rsidR="00FE7D2E" w:rsidRPr="00E64575" w:rsidRDefault="0055233C" w:rsidP="00E64575">
      <w:pPr>
        <w:spacing w:line="240" w:lineRule="auto"/>
        <w:contextualSpacing/>
        <w:rPr>
          <w:rFonts w:cstheme="minorHAnsi"/>
          <w:b/>
          <w:color w:val="002060"/>
          <w:sz w:val="28"/>
          <w:szCs w:val="28"/>
          <w:lang w:val="en-US"/>
        </w:rPr>
      </w:pPr>
      <w:r w:rsidRPr="00E64575">
        <w:rPr>
          <w:rFonts w:cstheme="minorHAnsi"/>
          <w:b/>
          <w:color w:val="002060"/>
          <w:sz w:val="28"/>
          <w:szCs w:val="28"/>
          <w:lang w:val="en-US"/>
        </w:rPr>
        <w:t>CONTACT</w:t>
      </w:r>
      <w:r w:rsidR="00DA6E45">
        <w:rPr>
          <w:rFonts w:cstheme="minorHAnsi"/>
          <w:b/>
          <w:color w:val="002060"/>
          <w:sz w:val="28"/>
          <w:szCs w:val="28"/>
          <w:lang w:val="en-US"/>
        </w:rPr>
        <w:t>S</w:t>
      </w:r>
    </w:p>
    <w:p w14:paraId="1FC8931E" w14:textId="33B61B72" w:rsidR="00A46C87" w:rsidRDefault="0055233C" w:rsidP="00A46C87">
      <w:pPr>
        <w:spacing w:line="240" w:lineRule="auto"/>
        <w:contextualSpacing/>
        <w:rPr>
          <w:rFonts w:cstheme="minorHAnsi"/>
          <w:lang w:val="en-US"/>
        </w:rPr>
      </w:pPr>
      <w:r w:rsidRPr="00E64575">
        <w:rPr>
          <w:rFonts w:cstheme="minorHAnsi"/>
          <w:lang w:val="en-US"/>
        </w:rPr>
        <w:t xml:space="preserve">Course </w:t>
      </w:r>
      <w:r w:rsidR="00DA6E45">
        <w:rPr>
          <w:rFonts w:cstheme="minorHAnsi"/>
          <w:lang w:val="en-US"/>
        </w:rPr>
        <w:t>C</w:t>
      </w:r>
      <w:r w:rsidRPr="00E64575">
        <w:rPr>
          <w:rFonts w:cstheme="minorHAnsi"/>
          <w:lang w:val="en-US"/>
        </w:rPr>
        <w:t xml:space="preserve">oordinator (pedagogy </w:t>
      </w:r>
      <w:r w:rsidRPr="00054D36">
        <w:rPr>
          <w:rFonts w:cstheme="minorHAnsi"/>
          <w:lang w:val="en-US"/>
        </w:rPr>
        <w:t>only)</w:t>
      </w:r>
      <w:r w:rsidR="00FA159A" w:rsidRPr="00054D36">
        <w:rPr>
          <w:rFonts w:cstheme="minorHAnsi"/>
          <w:lang w:val="en-US"/>
        </w:rPr>
        <w:t>:</w:t>
      </w:r>
      <w:r w:rsidR="005E5E24" w:rsidRPr="00054D36">
        <w:rPr>
          <w:rFonts w:cstheme="minorHAnsi"/>
          <w:lang w:val="en-US"/>
        </w:rPr>
        <w:t xml:space="preserve"> </w:t>
      </w:r>
      <w:hyperlink r:id="rId6" w:history="1">
        <w:r w:rsidR="005E5E24" w:rsidRPr="00E64575">
          <w:rPr>
            <w:rStyle w:val="Hyperlink"/>
            <w:rFonts w:cstheme="minorHAnsi"/>
            <w:lang w:val="en-US"/>
          </w:rPr>
          <w:t>Jennifer.harpur@tse-fr.eu</w:t>
        </w:r>
      </w:hyperlink>
      <w:r w:rsidR="00FA159A" w:rsidRPr="00054D36">
        <w:rPr>
          <w:rFonts w:cstheme="minorHAnsi"/>
          <w:lang w:val="en-US"/>
        </w:rPr>
        <w:t>.</w:t>
      </w:r>
    </w:p>
    <w:p w14:paraId="67BFD058" w14:textId="7CFC4CBD" w:rsidR="00FA159A" w:rsidRPr="00701A3A" w:rsidRDefault="00FA159A" w:rsidP="00A46C87">
      <w:pPr>
        <w:spacing w:line="240" w:lineRule="auto"/>
        <w:contextualSpacing/>
        <w:rPr>
          <w:rFonts w:cstheme="minorHAnsi"/>
        </w:rPr>
      </w:pPr>
      <w:r w:rsidRPr="00E64575">
        <w:rPr>
          <w:rFonts w:cstheme="minorHAnsi"/>
        </w:rPr>
        <w:t xml:space="preserve">School </w:t>
      </w:r>
      <w:r w:rsidR="00DA6E45">
        <w:rPr>
          <w:rFonts w:cstheme="minorHAnsi"/>
        </w:rPr>
        <w:t>S</w:t>
      </w:r>
      <w:r w:rsidRPr="00E64575">
        <w:rPr>
          <w:rFonts w:cstheme="minorHAnsi"/>
        </w:rPr>
        <w:t>ervices</w:t>
      </w:r>
      <w:r w:rsidR="0076084C" w:rsidRPr="00E64575">
        <w:rPr>
          <w:rFonts w:cstheme="minorHAnsi"/>
        </w:rPr>
        <w:t xml:space="preserve"> (</w:t>
      </w:r>
      <w:r w:rsidR="00DA6E45">
        <w:rPr>
          <w:rFonts w:cstheme="minorHAnsi"/>
        </w:rPr>
        <w:t>a</w:t>
      </w:r>
      <w:r w:rsidR="0076084C" w:rsidRPr="00E64575">
        <w:rPr>
          <w:rFonts w:cstheme="minorHAnsi"/>
        </w:rPr>
        <w:t>dministrative questions)</w:t>
      </w:r>
      <w:r w:rsidR="00DA6E45">
        <w:rPr>
          <w:rFonts w:cstheme="minorHAnsi"/>
        </w:rPr>
        <w:t> :</w:t>
      </w:r>
      <w:r w:rsidR="0076084C" w:rsidRPr="00E64575">
        <w:rPr>
          <w:rFonts w:cstheme="minorHAnsi"/>
        </w:rPr>
        <w:t xml:space="preserve"> L1 </w:t>
      </w:r>
      <w:hyperlink r:id="rId7" w:history="1">
        <w:r w:rsidRPr="00E64575">
          <w:rPr>
            <w:rStyle w:val="Hyperlink"/>
            <w:rFonts w:cstheme="minorHAnsi"/>
          </w:rPr>
          <w:t>study-l1@tse-fr.eu</w:t>
        </w:r>
      </w:hyperlink>
      <w:r w:rsidR="0076084C">
        <w:rPr>
          <w:rFonts w:cstheme="minorHAnsi"/>
        </w:rPr>
        <w:t xml:space="preserve"> </w:t>
      </w:r>
      <w:r w:rsidR="00701A3A">
        <w:rPr>
          <w:rFonts w:cstheme="minorHAnsi"/>
        </w:rPr>
        <w:t xml:space="preserve">- </w:t>
      </w:r>
      <w:r w:rsidR="0076084C">
        <w:rPr>
          <w:rFonts w:cstheme="minorHAnsi"/>
        </w:rPr>
        <w:t xml:space="preserve">L2 </w:t>
      </w:r>
      <w:hyperlink r:id="rId8" w:history="1">
        <w:r w:rsidRPr="00E64575">
          <w:rPr>
            <w:rStyle w:val="Hyperlink"/>
            <w:rFonts w:cstheme="minorHAnsi"/>
          </w:rPr>
          <w:t>study-l2@tse-fr.eu</w:t>
        </w:r>
      </w:hyperlink>
    </w:p>
    <w:p w14:paraId="44A8A143" w14:textId="77777777" w:rsidR="00FA159A" w:rsidRPr="00E64575" w:rsidRDefault="00FA159A" w:rsidP="00E64575">
      <w:pPr>
        <w:pStyle w:val="NormalWeb"/>
        <w:spacing w:before="0" w:beforeAutospacing="0" w:after="0" w:afterAutospacing="0"/>
        <w:contextualSpacing/>
        <w:rPr>
          <w:rFonts w:asciiTheme="minorHAnsi" w:hAnsiTheme="minorHAnsi" w:cstheme="minorHAnsi"/>
        </w:rPr>
      </w:pPr>
      <w:r w:rsidRPr="00E64575">
        <w:rPr>
          <w:rFonts w:asciiTheme="minorHAnsi" w:hAnsiTheme="minorHAnsi" w:cstheme="minorHAnsi"/>
          <w:sz w:val="22"/>
          <w:szCs w:val="22"/>
        </w:rPr>
        <w:t> </w:t>
      </w:r>
    </w:p>
    <w:p w14:paraId="7F27CA83" w14:textId="1EA6C211" w:rsidR="0055233C" w:rsidRPr="00701A3A" w:rsidRDefault="00FE7D2E" w:rsidP="00E64575">
      <w:pPr>
        <w:spacing w:line="240" w:lineRule="auto"/>
        <w:contextualSpacing/>
        <w:rPr>
          <w:rFonts w:cstheme="minorHAnsi"/>
          <w:i/>
          <w:iCs/>
        </w:rPr>
      </w:pPr>
      <w:r w:rsidRPr="00701A3A">
        <w:rPr>
          <w:rFonts w:cstheme="minorHAnsi"/>
          <w:i/>
          <w:iCs/>
        </w:rPr>
        <w:t xml:space="preserve">* Pour obtenir l’attestation, vous devez assister à </w:t>
      </w:r>
      <w:r w:rsidR="001F6799">
        <w:rPr>
          <w:rFonts w:cstheme="minorHAnsi"/>
          <w:i/>
          <w:iCs/>
        </w:rPr>
        <w:t xml:space="preserve">au moins </w:t>
      </w:r>
      <w:r w:rsidRPr="00701A3A">
        <w:rPr>
          <w:rFonts w:cstheme="minorHAnsi"/>
          <w:i/>
          <w:iCs/>
        </w:rPr>
        <w:t xml:space="preserve">75% des cours </w:t>
      </w:r>
    </w:p>
    <w:sectPr w:rsidR="0055233C" w:rsidRPr="00701A3A" w:rsidSect="00466A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03F12"/>
    <w:multiLevelType w:val="multilevel"/>
    <w:tmpl w:val="9074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F97AB4"/>
    <w:multiLevelType w:val="multilevel"/>
    <w:tmpl w:val="57E8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136585"/>
    <w:multiLevelType w:val="multilevel"/>
    <w:tmpl w:val="F96E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124DF"/>
    <w:multiLevelType w:val="hybridMultilevel"/>
    <w:tmpl w:val="8976075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23676">
    <w:abstractNumId w:val="0"/>
  </w:num>
  <w:num w:numId="2" w16cid:durableId="86578363">
    <w:abstractNumId w:val="1"/>
  </w:num>
  <w:num w:numId="3" w16cid:durableId="1549679534">
    <w:abstractNumId w:val="2"/>
  </w:num>
  <w:num w:numId="4" w16cid:durableId="963196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2E"/>
    <w:rsid w:val="00054D36"/>
    <w:rsid w:val="001F6799"/>
    <w:rsid w:val="002145E7"/>
    <w:rsid w:val="003437B9"/>
    <w:rsid w:val="00385F49"/>
    <w:rsid w:val="003A75C3"/>
    <w:rsid w:val="004514E6"/>
    <w:rsid w:val="00466A6C"/>
    <w:rsid w:val="0055233C"/>
    <w:rsid w:val="005E5E24"/>
    <w:rsid w:val="00624441"/>
    <w:rsid w:val="0063263B"/>
    <w:rsid w:val="006A48DC"/>
    <w:rsid w:val="00701A3A"/>
    <w:rsid w:val="00753432"/>
    <w:rsid w:val="0076084C"/>
    <w:rsid w:val="00852E04"/>
    <w:rsid w:val="009132FE"/>
    <w:rsid w:val="00996534"/>
    <w:rsid w:val="00A46C87"/>
    <w:rsid w:val="00B04E95"/>
    <w:rsid w:val="00B10B61"/>
    <w:rsid w:val="00BF3C92"/>
    <w:rsid w:val="00D55835"/>
    <w:rsid w:val="00DA6E45"/>
    <w:rsid w:val="00E5370C"/>
    <w:rsid w:val="00E63825"/>
    <w:rsid w:val="00E64575"/>
    <w:rsid w:val="00EA06F8"/>
    <w:rsid w:val="00F12276"/>
    <w:rsid w:val="00F40F81"/>
    <w:rsid w:val="00F504BC"/>
    <w:rsid w:val="00FA159A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C263"/>
  <w15:chartTrackingRefBased/>
  <w15:docId w15:val="{F8569DD5-E3F7-426A-8B78-AFBF2F05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5233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FE7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B61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55233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52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55233C"/>
    <w:rPr>
      <w:b/>
      <w:bCs/>
    </w:rPr>
  </w:style>
  <w:style w:type="character" w:styleId="Hyperlink">
    <w:name w:val="Hyperlink"/>
    <w:basedOn w:val="DefaultParagraphFont"/>
    <w:uiPriority w:val="99"/>
    <w:unhideWhenUsed/>
    <w:rsid w:val="005E5E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E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6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y-l2@tse-fr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udy-l1@tse-fr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nnifer.harpur@tse-fr.e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UT1C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HARPUR</dc:creator>
  <cp:keywords/>
  <dc:description/>
  <cp:lastModifiedBy>Jennifer Harpur</cp:lastModifiedBy>
  <cp:revision>2</cp:revision>
  <cp:lastPrinted>2024-06-28T11:11:00Z</cp:lastPrinted>
  <dcterms:created xsi:type="dcterms:W3CDTF">2026-07-02T08:52:00Z</dcterms:created>
  <dcterms:modified xsi:type="dcterms:W3CDTF">2026-07-02T08:52:00Z</dcterms:modified>
</cp:coreProperties>
</file>