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9A39"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bookmarkStart w:id="0" w:name="_GoBack"/>
      <w:bookmarkEnd w:id="0"/>
      <w:r w:rsidRPr="00B91FB3">
        <w:rPr>
          <w:rFonts w:ascii="Arial" w:hAnsi="Arial" w:cs="Arial"/>
          <w:noProof/>
          <w:sz w:val="4"/>
          <w:szCs w:val="4"/>
        </w:rPr>
        <w:drawing>
          <wp:anchor distT="0" distB="0" distL="114300" distR="114300" simplePos="0" relativeHeight="251662336" behindDoc="0" locked="0" layoutInCell="1" allowOverlap="1" wp14:anchorId="1C72B569" wp14:editId="77A631BE">
            <wp:simplePos x="0" y="0"/>
            <wp:positionH relativeFrom="margin">
              <wp:posOffset>2106592</wp:posOffset>
            </wp:positionH>
            <wp:positionV relativeFrom="margin">
              <wp:posOffset>-162046</wp:posOffset>
            </wp:positionV>
            <wp:extent cx="2500132" cy="848621"/>
            <wp:effectExtent l="0" t="0" r="1905" b="2540"/>
            <wp:wrapSquare wrapText="bothSides"/>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0132" cy="848621"/>
                    </a:xfrm>
                    <a:prstGeom prst="rect">
                      <a:avLst/>
                    </a:prstGeom>
                  </pic:spPr>
                </pic:pic>
              </a:graphicData>
            </a:graphic>
          </wp:anchor>
        </w:drawing>
      </w:r>
      <w:r w:rsidRPr="00B91FB3">
        <w:rPr>
          <w:rFonts w:ascii="Arial" w:hAnsi="Arial" w:cs="Arial"/>
          <w:sz w:val="4"/>
          <w:szCs w:val="4"/>
        </w:rPr>
        <w:t xml:space="preserve">              </w:t>
      </w:r>
      <w:r w:rsidRPr="00B91FB3">
        <w:rPr>
          <w:rFonts w:ascii="Arial" w:hAnsi="Arial" w:cs="Arial"/>
          <w:sz w:val="4"/>
          <w:szCs w:val="4"/>
        </w:rPr>
        <w:tab/>
      </w:r>
    </w:p>
    <w:p w14:paraId="229B2A6A"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5B6F6B5"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7233B3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2DA2C4E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5868C6A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699F4B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B4E20F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F529F2F"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FB19B8D"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BA94305"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77CE5A4"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D82A1B7"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782BADA"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2D472114"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CCCB49D"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7439B549"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64ECB1F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677377A3"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53C1A98A" w14:textId="03DE2218" w:rsidR="00897BE2" w:rsidRPr="00B91FB3" w:rsidRDefault="00897BE2" w:rsidP="00897BE2">
      <w:pPr>
        <w:tabs>
          <w:tab w:val="left" w:pos="2310"/>
        </w:tabs>
        <w:spacing w:before="25" w:after="0" w:line="241" w:lineRule="auto"/>
        <w:ind w:right="-8" w:firstLine="2"/>
        <w:jc w:val="center"/>
        <w:rPr>
          <w:rFonts w:ascii="Arial" w:hAnsi="Arial" w:cs="Arial"/>
          <w:b/>
          <w:bCs/>
          <w:szCs w:val="24"/>
        </w:rPr>
      </w:pPr>
      <w:proofErr w:type="gramStart"/>
      <w:r w:rsidRPr="00B91FB3">
        <w:rPr>
          <w:rFonts w:ascii="Arial" w:hAnsi="Arial" w:cs="Arial"/>
          <w:b/>
          <w:bCs/>
          <w:szCs w:val="24"/>
        </w:rPr>
        <w:t>recrute</w:t>
      </w:r>
      <w:proofErr w:type="gramEnd"/>
      <w:r w:rsidRPr="00B91FB3">
        <w:rPr>
          <w:rFonts w:ascii="Arial" w:hAnsi="Arial" w:cs="Arial"/>
          <w:b/>
          <w:bCs/>
          <w:szCs w:val="24"/>
        </w:rPr>
        <w:t> un</w:t>
      </w:r>
      <w:r>
        <w:rPr>
          <w:rFonts w:ascii="Arial" w:hAnsi="Arial" w:cs="Arial"/>
          <w:b/>
          <w:bCs/>
          <w:szCs w:val="24"/>
        </w:rPr>
        <w:t xml:space="preserve"> ou un</w:t>
      </w:r>
      <w:r w:rsidRPr="00B91FB3">
        <w:rPr>
          <w:rFonts w:ascii="Arial" w:hAnsi="Arial" w:cs="Arial"/>
          <w:b/>
          <w:bCs/>
          <w:szCs w:val="24"/>
        </w:rPr>
        <w:t>e</w:t>
      </w:r>
    </w:p>
    <w:p w14:paraId="4792009A" w14:textId="77777777" w:rsidR="00897BE2" w:rsidRPr="00B91FB3" w:rsidRDefault="00897BE2" w:rsidP="00897BE2">
      <w:pPr>
        <w:tabs>
          <w:tab w:val="left" w:pos="2310"/>
        </w:tabs>
        <w:spacing w:before="25" w:after="0" w:line="241" w:lineRule="auto"/>
        <w:ind w:right="-8" w:firstLine="2"/>
        <w:jc w:val="center"/>
        <w:rPr>
          <w:rFonts w:ascii="Arial" w:hAnsi="Arial" w:cs="Arial"/>
          <w:b/>
          <w:bCs/>
          <w:szCs w:val="24"/>
        </w:rPr>
      </w:pPr>
    </w:p>
    <w:p w14:paraId="06096D1E" w14:textId="11EFD0EA" w:rsidR="00897BE2" w:rsidRDefault="00153AD3" w:rsidP="00897BE2">
      <w:pPr>
        <w:tabs>
          <w:tab w:val="left" w:pos="2310"/>
        </w:tabs>
        <w:spacing w:before="25" w:after="0" w:line="241" w:lineRule="auto"/>
        <w:ind w:right="-8" w:firstLine="2"/>
        <w:jc w:val="center"/>
        <w:rPr>
          <w:rFonts w:ascii="Arial" w:hAnsi="Arial" w:cs="Arial"/>
          <w:b/>
          <w:bCs/>
          <w:color w:val="071780"/>
          <w:sz w:val="48"/>
          <w:szCs w:val="48"/>
        </w:rPr>
      </w:pPr>
      <w:r>
        <w:rPr>
          <w:rFonts w:ascii="Arial" w:hAnsi="Arial" w:cs="Arial"/>
          <w:b/>
          <w:bCs/>
          <w:color w:val="071780"/>
          <w:sz w:val="48"/>
          <w:szCs w:val="48"/>
        </w:rPr>
        <w:t xml:space="preserve">Gestionnaire </w:t>
      </w:r>
    </w:p>
    <w:p w14:paraId="4A32D0BB" w14:textId="3FA90955" w:rsidR="00897BE2" w:rsidRDefault="00153AD3" w:rsidP="00897BE2">
      <w:pPr>
        <w:tabs>
          <w:tab w:val="left" w:pos="2310"/>
        </w:tabs>
        <w:spacing w:before="25" w:after="0" w:line="241" w:lineRule="auto"/>
        <w:ind w:right="-8" w:firstLine="2"/>
        <w:jc w:val="center"/>
        <w:rPr>
          <w:rFonts w:ascii="Arial" w:hAnsi="Arial" w:cs="Arial"/>
          <w:b/>
          <w:bCs/>
          <w:color w:val="071780"/>
          <w:sz w:val="48"/>
          <w:szCs w:val="48"/>
        </w:rPr>
      </w:pPr>
      <w:proofErr w:type="gramStart"/>
      <w:r>
        <w:rPr>
          <w:rFonts w:ascii="Arial" w:hAnsi="Arial" w:cs="Arial"/>
          <w:b/>
          <w:bCs/>
          <w:color w:val="071780"/>
          <w:sz w:val="48"/>
          <w:szCs w:val="48"/>
        </w:rPr>
        <w:t>de</w:t>
      </w:r>
      <w:proofErr w:type="gramEnd"/>
      <w:r w:rsidR="00897BE2">
        <w:rPr>
          <w:rFonts w:ascii="Arial" w:hAnsi="Arial" w:cs="Arial"/>
          <w:b/>
          <w:bCs/>
          <w:color w:val="071780"/>
          <w:sz w:val="48"/>
          <w:szCs w:val="48"/>
        </w:rPr>
        <w:t xml:space="preserve"> scolarité</w:t>
      </w:r>
    </w:p>
    <w:p w14:paraId="52D7C8D6" w14:textId="77777777" w:rsidR="001502E9" w:rsidRPr="00B91FB3" w:rsidRDefault="001502E9" w:rsidP="00897BE2">
      <w:pPr>
        <w:tabs>
          <w:tab w:val="left" w:pos="2310"/>
        </w:tabs>
        <w:spacing w:before="25" w:after="0" w:line="241" w:lineRule="auto"/>
        <w:ind w:right="-8" w:firstLine="2"/>
        <w:jc w:val="center"/>
        <w:rPr>
          <w:rFonts w:ascii="Arial" w:hAnsi="Arial" w:cs="Arial"/>
          <w:b/>
          <w:bCs/>
          <w:color w:val="071780"/>
          <w:sz w:val="48"/>
          <w:szCs w:val="48"/>
        </w:rPr>
      </w:pPr>
    </w:p>
    <w:p w14:paraId="1A7E7997" w14:textId="77777777" w:rsidR="00897BE2" w:rsidRPr="00B91FB3" w:rsidRDefault="00897BE2" w:rsidP="00897BE2">
      <w:pPr>
        <w:spacing w:after="362"/>
        <w:ind w:left="0" w:firstLine="0"/>
        <w:jc w:val="left"/>
        <w:rPr>
          <w:rFonts w:ascii="Arial" w:hAnsi="Arial" w:cs="Arial"/>
          <w:sz w:val="4"/>
          <w:szCs w:val="4"/>
        </w:rPr>
      </w:pPr>
      <w:r w:rsidRPr="00B91FB3">
        <w:rPr>
          <w:rFonts w:ascii="Arial" w:hAnsi="Arial" w:cs="Arial"/>
          <w:noProof/>
          <w:sz w:val="4"/>
          <w:szCs w:val="4"/>
        </w:rPr>
        <mc:AlternateContent>
          <mc:Choice Requires="wps">
            <w:drawing>
              <wp:anchor distT="0" distB="0" distL="114300" distR="114300" simplePos="0" relativeHeight="251661312" behindDoc="0" locked="0" layoutInCell="1" allowOverlap="1" wp14:anchorId="3DCF337E" wp14:editId="2A4D8874">
                <wp:simplePos x="0" y="0"/>
                <wp:positionH relativeFrom="column">
                  <wp:posOffset>12700</wp:posOffset>
                </wp:positionH>
                <wp:positionV relativeFrom="paragraph">
                  <wp:posOffset>34290</wp:posOffset>
                </wp:positionV>
                <wp:extent cx="6680200" cy="2470150"/>
                <wp:effectExtent l="19050" t="19050" r="25400" b="25400"/>
                <wp:wrapNone/>
                <wp:docPr id="9" name="Text Box 9"/>
                <wp:cNvGraphicFramePr/>
                <a:graphic xmlns:a="http://schemas.openxmlformats.org/drawingml/2006/main">
                  <a:graphicData uri="http://schemas.microsoft.com/office/word/2010/wordprocessingShape">
                    <wps:wsp>
                      <wps:cNvSpPr txBox="1"/>
                      <wps:spPr>
                        <a:xfrm>
                          <a:off x="0" y="0"/>
                          <a:ext cx="6680200" cy="2470150"/>
                        </a:xfrm>
                        <a:prstGeom prst="rect">
                          <a:avLst/>
                        </a:prstGeom>
                        <a:solidFill>
                          <a:schemeClr val="lt1"/>
                        </a:solidFill>
                        <a:ln w="28575">
                          <a:solidFill>
                            <a:srgbClr val="051886"/>
                          </a:solidFill>
                        </a:ln>
                      </wps:spPr>
                      <wps:txbx>
                        <w:txbxContent>
                          <w:p w14:paraId="523367F8" w14:textId="150FD360" w:rsidR="00897BE2" w:rsidRDefault="001502E9" w:rsidP="00897BE2">
                            <w:pPr>
                              <w:pStyle w:val="CapCorpsLettre"/>
                              <w:numPr>
                                <w:ilvl w:val="0"/>
                                <w:numId w:val="2"/>
                              </w:numPr>
                              <w:spacing w:after="0" w:line="360" w:lineRule="auto"/>
                              <w:rPr>
                                <w:rFonts w:eastAsia="Open Sans"/>
                                <w:bCs/>
                                <w:color w:val="181717"/>
                                <w:szCs w:val="22"/>
                              </w:rPr>
                            </w:pPr>
                            <w:r>
                              <w:rPr>
                                <w:rFonts w:eastAsia="Open Sans"/>
                                <w:bCs/>
                                <w:color w:val="181717"/>
                                <w:szCs w:val="22"/>
                              </w:rPr>
                              <w:t xml:space="preserve">Poste de </w:t>
                            </w:r>
                            <w:r w:rsidRPr="00A4226F">
                              <w:rPr>
                                <w:rFonts w:eastAsia="Open Sans"/>
                                <w:b/>
                                <w:color w:val="181717"/>
                                <w:szCs w:val="22"/>
                              </w:rPr>
                              <w:t>catégorie</w:t>
                            </w:r>
                            <w:r>
                              <w:rPr>
                                <w:rFonts w:eastAsia="Open Sans"/>
                                <w:bCs/>
                                <w:color w:val="181717"/>
                                <w:szCs w:val="22"/>
                              </w:rPr>
                              <w:t xml:space="preserve"> </w:t>
                            </w:r>
                            <w:r w:rsidRPr="00A4226F">
                              <w:rPr>
                                <w:rFonts w:eastAsia="Open Sans"/>
                                <w:b/>
                                <w:color w:val="181717"/>
                                <w:szCs w:val="22"/>
                              </w:rPr>
                              <w:t>C</w:t>
                            </w:r>
                          </w:p>
                          <w:p w14:paraId="1B2CC12D" w14:textId="59BD91B7" w:rsidR="00A0722C" w:rsidRDefault="00A0722C" w:rsidP="00897BE2">
                            <w:pPr>
                              <w:pStyle w:val="CapCorpsLettre"/>
                              <w:numPr>
                                <w:ilvl w:val="0"/>
                                <w:numId w:val="2"/>
                              </w:numPr>
                              <w:spacing w:after="0" w:line="360" w:lineRule="auto"/>
                              <w:rPr>
                                <w:rFonts w:eastAsia="Open Sans"/>
                                <w:bCs/>
                                <w:color w:val="181717"/>
                                <w:szCs w:val="22"/>
                              </w:rPr>
                            </w:pPr>
                            <w:r>
                              <w:t>Ouvert aux personnels titulaires par la voie de la mutation ou du détachement ainsi qu'aux personnels contractuels</w:t>
                            </w:r>
                          </w:p>
                          <w:p w14:paraId="22CCEA8A" w14:textId="77777777" w:rsidR="001502E9" w:rsidRPr="003F555D" w:rsidRDefault="001502E9" w:rsidP="001502E9">
                            <w:pPr>
                              <w:pStyle w:val="CapCorpsLettre"/>
                              <w:numPr>
                                <w:ilvl w:val="0"/>
                                <w:numId w:val="2"/>
                              </w:numPr>
                              <w:spacing w:after="0" w:line="360" w:lineRule="auto"/>
                              <w:rPr>
                                <w:rFonts w:eastAsia="Open Sans"/>
                                <w:bCs/>
                                <w:color w:val="181717"/>
                                <w:szCs w:val="22"/>
                              </w:rPr>
                            </w:pPr>
                            <w:r w:rsidRPr="003F555D">
                              <w:rPr>
                                <w:rFonts w:eastAsia="Open Sans"/>
                                <w:bCs/>
                                <w:color w:val="181717"/>
                                <w:szCs w:val="22"/>
                              </w:rPr>
                              <w:t xml:space="preserve">Le contrat est à </w:t>
                            </w:r>
                            <w:r w:rsidRPr="003F555D">
                              <w:rPr>
                                <w:rFonts w:eastAsia="Open Sans"/>
                                <w:b/>
                                <w:color w:val="181717"/>
                                <w:szCs w:val="22"/>
                              </w:rPr>
                              <w:t>durée déterminée</w:t>
                            </w:r>
                            <w:r w:rsidRPr="003F555D">
                              <w:rPr>
                                <w:rFonts w:eastAsia="Open Sans"/>
                                <w:bCs/>
                                <w:color w:val="181717"/>
                                <w:szCs w:val="22"/>
                              </w:rPr>
                              <w:t xml:space="preserve">, de droit public, à temps complet, d’une durée de 3 ans, renouvelable voire pérennisable. </w:t>
                            </w:r>
                          </w:p>
                          <w:p w14:paraId="3E882042" w14:textId="06FCB304" w:rsidR="00897BE2" w:rsidRPr="0043345A" w:rsidRDefault="00897BE2" w:rsidP="0043345A">
                            <w:pPr>
                              <w:pStyle w:val="CapCorpsLettre"/>
                              <w:numPr>
                                <w:ilvl w:val="0"/>
                                <w:numId w:val="2"/>
                              </w:numPr>
                              <w:spacing w:after="0" w:line="360" w:lineRule="auto"/>
                              <w:rPr>
                                <w:rFonts w:eastAsia="Open Sans"/>
                                <w:bCs/>
                                <w:color w:val="181717"/>
                                <w:szCs w:val="22"/>
                              </w:rPr>
                            </w:pPr>
                            <w:r w:rsidRPr="003F555D">
                              <w:rPr>
                                <w:rFonts w:eastAsia="Open Sans"/>
                                <w:b/>
                                <w:color w:val="181717"/>
                                <w:szCs w:val="22"/>
                              </w:rPr>
                              <w:t>Rémunération :</w:t>
                            </w:r>
                            <w:r w:rsidRPr="003F555D">
                              <w:rPr>
                                <w:rFonts w:eastAsia="Open Sans"/>
                                <w:bCs/>
                                <w:color w:val="181717"/>
                                <w:szCs w:val="22"/>
                              </w:rPr>
                              <w:t xml:space="preserve"> selon grille des salaires de la fonction publique + régime indemnitaire pour les fonctionnaires.  </w:t>
                            </w:r>
                          </w:p>
                          <w:p w14:paraId="074A4817" w14:textId="77777777" w:rsidR="00897BE2" w:rsidRPr="003F555D" w:rsidRDefault="00897BE2" w:rsidP="00897BE2">
                            <w:pPr>
                              <w:pStyle w:val="CapCorpsLettre"/>
                              <w:numPr>
                                <w:ilvl w:val="0"/>
                                <w:numId w:val="2"/>
                              </w:numPr>
                              <w:spacing w:after="0" w:line="360" w:lineRule="auto"/>
                              <w:rPr>
                                <w:bCs/>
                              </w:rPr>
                            </w:pPr>
                            <w:r w:rsidRPr="003F555D">
                              <w:rPr>
                                <w:rFonts w:eastAsia="Open Sans"/>
                                <w:bCs/>
                                <w:color w:val="181717"/>
                                <w:szCs w:val="22"/>
                              </w:rPr>
                              <w:t xml:space="preserve">Date de prise de fonctions : </w:t>
                            </w:r>
                            <w:r>
                              <w:rPr>
                                <w:rFonts w:eastAsia="Open Sans"/>
                                <w:bCs/>
                                <w:color w:val="181717"/>
                                <w:szCs w:val="22"/>
                              </w:rPr>
                              <w:t>au plus tôt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F337E" id="_x0000_t202" coordsize="21600,21600" o:spt="202" path="m,l,21600r21600,l21600,xe">
                <v:stroke joinstyle="miter"/>
                <v:path gradientshapeok="t" o:connecttype="rect"/>
              </v:shapetype>
              <v:shape id="Text Box 9" o:spid="_x0000_s1026" type="#_x0000_t202" style="position:absolute;margin-left:1pt;margin-top:2.7pt;width:526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" fillcolor="white [3201]" strokecolor="#051886" strokeweight="2.25pt">
                <v:textbox>
                  <w:txbxContent>
                    <w:p w14:paraId="523367F8" w14:textId="150FD360" w:rsidR="00897BE2" w:rsidRDefault="001502E9" w:rsidP="00897BE2">
                      <w:pPr>
                        <w:pStyle w:val="CapCorpsLettre"/>
                        <w:numPr>
                          <w:ilvl w:val="0"/>
                          <w:numId w:val="2"/>
                        </w:numPr>
                        <w:spacing w:after="0" w:line="360" w:lineRule="auto"/>
                        <w:rPr>
                          <w:rFonts w:eastAsia="Open Sans"/>
                          <w:bCs/>
                          <w:color w:val="181717"/>
                          <w:szCs w:val="22"/>
                        </w:rPr>
                      </w:pPr>
                      <w:r>
                        <w:rPr>
                          <w:rFonts w:eastAsia="Open Sans"/>
                          <w:bCs/>
                          <w:color w:val="181717"/>
                          <w:szCs w:val="22"/>
                        </w:rPr>
                        <w:t xml:space="preserve">Poste de </w:t>
                      </w:r>
                      <w:r w:rsidRPr="00A4226F">
                        <w:rPr>
                          <w:rFonts w:eastAsia="Open Sans"/>
                          <w:b/>
                          <w:color w:val="181717"/>
                          <w:szCs w:val="22"/>
                        </w:rPr>
                        <w:t>catégorie</w:t>
                      </w:r>
                      <w:r>
                        <w:rPr>
                          <w:rFonts w:eastAsia="Open Sans"/>
                          <w:bCs/>
                          <w:color w:val="181717"/>
                          <w:szCs w:val="22"/>
                        </w:rPr>
                        <w:t xml:space="preserve"> </w:t>
                      </w:r>
                      <w:r w:rsidRPr="00A4226F">
                        <w:rPr>
                          <w:rFonts w:eastAsia="Open Sans"/>
                          <w:b/>
                          <w:color w:val="181717"/>
                          <w:szCs w:val="22"/>
                        </w:rPr>
                        <w:t>C</w:t>
                      </w:r>
                    </w:p>
                    <w:p w14:paraId="1B2CC12D" w14:textId="59BD91B7" w:rsidR="00A0722C" w:rsidRDefault="00A0722C" w:rsidP="00897BE2">
                      <w:pPr>
                        <w:pStyle w:val="CapCorpsLettre"/>
                        <w:numPr>
                          <w:ilvl w:val="0"/>
                          <w:numId w:val="2"/>
                        </w:numPr>
                        <w:spacing w:after="0" w:line="360" w:lineRule="auto"/>
                        <w:rPr>
                          <w:rFonts w:eastAsia="Open Sans"/>
                          <w:bCs/>
                          <w:color w:val="181717"/>
                          <w:szCs w:val="22"/>
                        </w:rPr>
                      </w:pPr>
                      <w:r>
                        <w:t>Ouvert aux personnels titulaires par la voie de la mutation ou du détachement ainsi qu'aux personnels contractuels</w:t>
                      </w:r>
                    </w:p>
                    <w:p w14:paraId="22CCEA8A" w14:textId="77777777" w:rsidR="001502E9" w:rsidRPr="003F555D" w:rsidRDefault="001502E9" w:rsidP="001502E9">
                      <w:pPr>
                        <w:pStyle w:val="CapCorpsLettre"/>
                        <w:numPr>
                          <w:ilvl w:val="0"/>
                          <w:numId w:val="2"/>
                        </w:numPr>
                        <w:spacing w:after="0" w:line="360" w:lineRule="auto"/>
                        <w:rPr>
                          <w:rFonts w:eastAsia="Open Sans"/>
                          <w:bCs/>
                          <w:color w:val="181717"/>
                          <w:szCs w:val="22"/>
                        </w:rPr>
                      </w:pPr>
                      <w:r w:rsidRPr="003F555D">
                        <w:rPr>
                          <w:rFonts w:eastAsia="Open Sans"/>
                          <w:bCs/>
                          <w:color w:val="181717"/>
                          <w:szCs w:val="22"/>
                        </w:rPr>
                        <w:t xml:space="preserve">Le contrat est à </w:t>
                      </w:r>
                      <w:r w:rsidRPr="003F555D">
                        <w:rPr>
                          <w:rFonts w:eastAsia="Open Sans"/>
                          <w:b/>
                          <w:color w:val="181717"/>
                          <w:szCs w:val="22"/>
                        </w:rPr>
                        <w:t>durée déterminée</w:t>
                      </w:r>
                      <w:r w:rsidRPr="003F555D">
                        <w:rPr>
                          <w:rFonts w:eastAsia="Open Sans"/>
                          <w:bCs/>
                          <w:color w:val="181717"/>
                          <w:szCs w:val="22"/>
                        </w:rPr>
                        <w:t xml:space="preserve">, de droit public, à temps complet, d’une durée de 3 ans, renouvelable voire pérennisable. </w:t>
                      </w:r>
                    </w:p>
                    <w:p w14:paraId="3E882042" w14:textId="06FCB304" w:rsidR="00897BE2" w:rsidRPr="0043345A" w:rsidRDefault="00897BE2" w:rsidP="0043345A">
                      <w:pPr>
                        <w:pStyle w:val="CapCorpsLettre"/>
                        <w:numPr>
                          <w:ilvl w:val="0"/>
                          <w:numId w:val="2"/>
                        </w:numPr>
                        <w:spacing w:after="0" w:line="360" w:lineRule="auto"/>
                        <w:rPr>
                          <w:rFonts w:eastAsia="Open Sans"/>
                          <w:bCs/>
                          <w:color w:val="181717"/>
                          <w:szCs w:val="22"/>
                        </w:rPr>
                      </w:pPr>
                      <w:r w:rsidRPr="003F555D">
                        <w:rPr>
                          <w:rFonts w:eastAsia="Open Sans"/>
                          <w:b/>
                          <w:color w:val="181717"/>
                          <w:szCs w:val="22"/>
                        </w:rPr>
                        <w:t>Rémunération :</w:t>
                      </w:r>
                      <w:r w:rsidRPr="003F555D">
                        <w:rPr>
                          <w:rFonts w:eastAsia="Open Sans"/>
                          <w:bCs/>
                          <w:color w:val="181717"/>
                          <w:szCs w:val="22"/>
                        </w:rPr>
                        <w:t xml:space="preserve"> selon grille des salaires de la fonction publique + régime indemnitaire pour les fonctionnaires.  </w:t>
                      </w:r>
                    </w:p>
                    <w:p w14:paraId="074A4817" w14:textId="77777777" w:rsidR="00897BE2" w:rsidRPr="003F555D" w:rsidRDefault="00897BE2" w:rsidP="00897BE2">
                      <w:pPr>
                        <w:pStyle w:val="CapCorpsLettre"/>
                        <w:numPr>
                          <w:ilvl w:val="0"/>
                          <w:numId w:val="2"/>
                        </w:numPr>
                        <w:spacing w:after="0" w:line="360" w:lineRule="auto"/>
                        <w:rPr>
                          <w:bCs/>
                        </w:rPr>
                      </w:pPr>
                      <w:r w:rsidRPr="003F555D">
                        <w:rPr>
                          <w:rFonts w:eastAsia="Open Sans"/>
                          <w:bCs/>
                          <w:color w:val="181717"/>
                          <w:szCs w:val="22"/>
                        </w:rPr>
                        <w:t xml:space="preserve">Date de prise de fonctions : </w:t>
                      </w:r>
                      <w:r>
                        <w:rPr>
                          <w:rFonts w:eastAsia="Open Sans"/>
                          <w:bCs/>
                          <w:color w:val="181717"/>
                          <w:szCs w:val="22"/>
                        </w:rPr>
                        <w:t>au plus tôt</w:t>
                      </w:r>
                    </w:p>
                  </w:txbxContent>
                </v:textbox>
              </v:shape>
            </w:pict>
          </mc:Fallback>
        </mc:AlternateContent>
      </w:r>
    </w:p>
    <w:p w14:paraId="010B5FAA" w14:textId="77777777" w:rsidR="00897BE2" w:rsidRPr="00B91FB3" w:rsidRDefault="00897BE2" w:rsidP="00897BE2">
      <w:pPr>
        <w:spacing w:after="362"/>
        <w:ind w:left="0" w:firstLine="0"/>
        <w:jc w:val="center"/>
        <w:rPr>
          <w:rFonts w:ascii="Arial" w:hAnsi="Arial" w:cs="Arial"/>
          <w:sz w:val="4"/>
          <w:szCs w:val="4"/>
        </w:rPr>
      </w:pPr>
    </w:p>
    <w:p w14:paraId="2C61AD03" w14:textId="77777777" w:rsidR="00897BE2" w:rsidRPr="00B91FB3" w:rsidRDefault="00897BE2" w:rsidP="00897BE2">
      <w:pPr>
        <w:spacing w:after="362"/>
        <w:ind w:left="0" w:firstLine="0"/>
        <w:jc w:val="center"/>
        <w:rPr>
          <w:rFonts w:ascii="Arial" w:hAnsi="Arial" w:cs="Arial"/>
          <w:sz w:val="4"/>
          <w:szCs w:val="4"/>
        </w:rPr>
      </w:pPr>
    </w:p>
    <w:p w14:paraId="3A372508" w14:textId="77777777" w:rsidR="00897BE2" w:rsidRPr="00B91FB3" w:rsidRDefault="00897BE2" w:rsidP="00897BE2">
      <w:pPr>
        <w:pStyle w:val="Titre1"/>
        <w:rPr>
          <w:rFonts w:ascii="Arial" w:hAnsi="Arial" w:cs="Arial"/>
          <w:b w:val="0"/>
          <w:sz w:val="10"/>
          <w:szCs w:val="10"/>
        </w:rPr>
      </w:pPr>
    </w:p>
    <w:p w14:paraId="70947A2F" w14:textId="77777777" w:rsidR="00897BE2" w:rsidRPr="00B91FB3" w:rsidRDefault="00897BE2" w:rsidP="00897BE2">
      <w:pPr>
        <w:rPr>
          <w:rFonts w:ascii="Arial" w:hAnsi="Arial" w:cs="Arial"/>
        </w:rPr>
      </w:pPr>
    </w:p>
    <w:p w14:paraId="0B20502B"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71B03518"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0FF1D1C2"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4B08B2A7"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27BA8CD5"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3AB98AE4" w14:textId="61B0A0D5" w:rsidR="00897BE2" w:rsidRDefault="00897BE2" w:rsidP="00897BE2">
      <w:pPr>
        <w:tabs>
          <w:tab w:val="left" w:pos="2310"/>
        </w:tabs>
        <w:spacing w:before="25" w:after="0" w:line="241" w:lineRule="auto"/>
        <w:ind w:right="-8" w:firstLine="2"/>
        <w:jc w:val="left"/>
        <w:rPr>
          <w:rFonts w:ascii="Arial" w:hAnsi="Arial" w:cs="Arial"/>
          <w:szCs w:val="24"/>
        </w:rPr>
      </w:pPr>
    </w:p>
    <w:p w14:paraId="5016E7FD" w14:textId="77777777" w:rsidR="001502E9" w:rsidRPr="00B91FB3" w:rsidRDefault="001502E9" w:rsidP="00897BE2">
      <w:pPr>
        <w:tabs>
          <w:tab w:val="left" w:pos="2310"/>
        </w:tabs>
        <w:spacing w:before="25" w:after="0" w:line="241" w:lineRule="auto"/>
        <w:ind w:right="-8" w:firstLine="2"/>
        <w:jc w:val="left"/>
        <w:rPr>
          <w:rFonts w:ascii="Arial" w:hAnsi="Arial" w:cs="Arial"/>
          <w:szCs w:val="24"/>
        </w:rPr>
      </w:pPr>
    </w:p>
    <w:p w14:paraId="2B7EFC01" w14:textId="77777777" w:rsidR="00A0722C" w:rsidRDefault="00A0722C" w:rsidP="00897BE2">
      <w:pPr>
        <w:tabs>
          <w:tab w:val="left" w:pos="2310"/>
        </w:tabs>
        <w:spacing w:after="0" w:line="240" w:lineRule="auto"/>
        <w:ind w:left="11" w:right="-6" w:firstLine="0"/>
        <w:rPr>
          <w:rFonts w:ascii="Arial" w:hAnsi="Arial" w:cs="Arial"/>
          <w:szCs w:val="24"/>
        </w:rPr>
      </w:pPr>
    </w:p>
    <w:p w14:paraId="464B956F" w14:textId="77777777" w:rsidR="00A0722C" w:rsidRDefault="00A0722C" w:rsidP="00897BE2">
      <w:pPr>
        <w:tabs>
          <w:tab w:val="left" w:pos="2310"/>
        </w:tabs>
        <w:spacing w:after="0" w:line="240" w:lineRule="auto"/>
        <w:ind w:left="11" w:right="-6" w:firstLine="0"/>
        <w:rPr>
          <w:rFonts w:ascii="Arial" w:hAnsi="Arial" w:cs="Arial"/>
          <w:szCs w:val="24"/>
        </w:rPr>
      </w:pPr>
    </w:p>
    <w:p w14:paraId="0D86A155" w14:textId="419683D0" w:rsidR="00897BE2" w:rsidRDefault="00897BE2" w:rsidP="00897BE2">
      <w:pPr>
        <w:tabs>
          <w:tab w:val="left" w:pos="2310"/>
        </w:tabs>
        <w:spacing w:after="0" w:line="240" w:lineRule="auto"/>
        <w:ind w:left="11" w:right="-6" w:firstLine="0"/>
        <w:rPr>
          <w:rFonts w:ascii="Times New Roman" w:hAnsi="Times New Roman"/>
          <w:b/>
          <w:bCs/>
          <w:szCs w:val="24"/>
        </w:rPr>
      </w:pPr>
      <w:r>
        <w:rPr>
          <w:rFonts w:ascii="Arial" w:hAnsi="Arial" w:cs="Arial"/>
          <w:szCs w:val="24"/>
        </w:rPr>
        <w:t xml:space="preserve">Toulouse School of Economics (TSE), le Grand Etablissement Ecole d’économie et de sciences sociales quantitatives de Toulouse, recrute pour renforcer </w:t>
      </w:r>
      <w:r w:rsidR="00234059">
        <w:rPr>
          <w:rFonts w:ascii="Arial" w:hAnsi="Arial" w:cs="Arial"/>
          <w:szCs w:val="24"/>
        </w:rPr>
        <w:t xml:space="preserve">l’équipe du pôle formations </w:t>
      </w:r>
      <w:r>
        <w:rPr>
          <w:rFonts w:ascii="Arial" w:hAnsi="Arial" w:cs="Arial"/>
          <w:szCs w:val="24"/>
        </w:rPr>
        <w:t>un</w:t>
      </w:r>
      <w:r w:rsidR="00234059">
        <w:rPr>
          <w:rFonts w:ascii="Arial" w:hAnsi="Arial" w:cs="Arial"/>
          <w:szCs w:val="24"/>
        </w:rPr>
        <w:t xml:space="preserve"> gestionnaire de scolarité</w:t>
      </w:r>
      <w:r>
        <w:rPr>
          <w:rFonts w:ascii="Arial" w:hAnsi="Arial" w:cs="Arial"/>
          <w:szCs w:val="24"/>
        </w:rPr>
        <w:t>.</w:t>
      </w:r>
    </w:p>
    <w:p w14:paraId="00E7E920" w14:textId="77777777" w:rsidR="00897BE2" w:rsidRDefault="00897BE2" w:rsidP="00897BE2">
      <w:pPr>
        <w:tabs>
          <w:tab w:val="left" w:pos="2310"/>
        </w:tabs>
        <w:spacing w:before="25" w:after="0" w:line="241" w:lineRule="auto"/>
        <w:ind w:right="-8" w:firstLine="2"/>
        <w:jc w:val="left"/>
        <w:rPr>
          <w:rFonts w:ascii="Arial" w:hAnsi="Arial" w:cs="Arial"/>
          <w:szCs w:val="10"/>
        </w:rPr>
      </w:pPr>
    </w:p>
    <w:p w14:paraId="5BE72509" w14:textId="77777777" w:rsidR="00897BE2" w:rsidRPr="00B91FB3" w:rsidRDefault="00897BE2" w:rsidP="00897BE2">
      <w:pPr>
        <w:tabs>
          <w:tab w:val="left" w:pos="2310"/>
        </w:tabs>
        <w:spacing w:before="25" w:after="0" w:line="241" w:lineRule="auto"/>
        <w:ind w:right="-8" w:firstLine="2"/>
        <w:jc w:val="left"/>
        <w:rPr>
          <w:rFonts w:ascii="Arial" w:hAnsi="Arial" w:cs="Arial"/>
          <w:szCs w:val="10"/>
        </w:rPr>
      </w:pPr>
    </w:p>
    <w:p w14:paraId="4D84B980" w14:textId="77777777" w:rsidR="00897BE2" w:rsidRPr="00B91FB3" w:rsidRDefault="00897BE2" w:rsidP="00897BE2">
      <w:pPr>
        <w:pStyle w:val="Titre1"/>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3AF0F99E" wp14:editId="49A501EF">
                <wp:extent cx="71298" cy="209169"/>
                <wp:effectExtent l="0" t="0" r="17780" b="698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051886"/>
                        </a:solidFill>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solidFill>
                              <a:schemeClr val="accent1"/>
                            </a:solidFill>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8D30F81"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" path="m,l71298,r,209169l,209169,,e" filled="f" strokecolor="#4472c4 [3204]" strokeweight="0">
                  <v:stroke miterlimit="1" joinstyle="miter"/>
                  <v:path arrowok="t" textboxrect="0,0,71298,209169"/>
                </v:shape>
                <w10:anchorlock/>
              </v:group>
            </w:pict>
          </mc:Fallback>
        </mc:AlternateContent>
      </w:r>
      <w:r>
        <w:rPr>
          <w:rFonts w:ascii="Arial" w:hAnsi="Arial" w:cs="Arial"/>
        </w:rPr>
        <w:t xml:space="preserve"> </w:t>
      </w:r>
      <w:r w:rsidRPr="00B91FB3">
        <w:rPr>
          <w:rFonts w:ascii="Arial" w:hAnsi="Arial" w:cs="Arial"/>
        </w:rPr>
        <w:t xml:space="preserve"> PRÉSENTATION DU GRAND ETABLISSEMENT</w:t>
      </w:r>
    </w:p>
    <w:p w14:paraId="77CD4E6B" w14:textId="77777777" w:rsidR="00897BE2" w:rsidRDefault="00897BE2" w:rsidP="00897BE2">
      <w:pPr>
        <w:pStyle w:val="Default"/>
        <w:autoSpaceDE/>
        <w:autoSpaceDN/>
        <w:adjustRightInd/>
        <w:ind w:left="11" w:right="-6"/>
        <w:jc w:val="both"/>
      </w:pPr>
    </w:p>
    <w:p w14:paraId="1A4666CB" w14:textId="77777777" w:rsidR="00897BE2" w:rsidRDefault="00897BE2" w:rsidP="00897BE2">
      <w:pPr>
        <w:pStyle w:val="Default"/>
        <w:autoSpaceDE/>
        <w:autoSpaceDN/>
        <w:adjustRightInd/>
        <w:ind w:left="11" w:right="-6"/>
        <w:jc w:val="both"/>
      </w:pPr>
      <w:r>
        <w:t>L’école d’économie de Toulouse-TSE composante (L713-9) de l’université Toulouse Capitole est depuis le 1</w:t>
      </w:r>
      <w:r>
        <w:rPr>
          <w:vertAlign w:val="superscript"/>
        </w:rPr>
        <w:t>er</w:t>
      </w:r>
      <w:r>
        <w:t xml:space="preserve"> janvier 2023 un grand établissement (L717- 1). Ce changement de statut arrêté par le ministère de l’Enseignement Supérieur consacre un modèle original qui fait usage des souplesses de gestion autorisées par les évolutions récentes de la réglementation pour soutenir la compétition internationale en matière de recrutement de talents : enseignants-chercheurs et étudiants. TSE est ainsi un établissement autonome, composante d’un Établissement Public Expérimental (EPE) qui se substitue à l’Université Toulouse Capitole.</w:t>
      </w:r>
    </w:p>
    <w:p w14:paraId="19E24068" w14:textId="77777777" w:rsidR="00897BE2" w:rsidRDefault="00897BE2" w:rsidP="00897BE2">
      <w:pPr>
        <w:pStyle w:val="Default"/>
        <w:autoSpaceDE/>
        <w:autoSpaceDN/>
        <w:adjustRightInd/>
        <w:ind w:left="11" w:right="-6"/>
        <w:jc w:val="both"/>
      </w:pPr>
    </w:p>
    <w:p w14:paraId="29452DDD" w14:textId="5F84677F" w:rsidR="00234059" w:rsidRDefault="00897BE2" w:rsidP="00897BE2">
      <w:pPr>
        <w:spacing w:after="0" w:line="240" w:lineRule="auto"/>
        <w:ind w:left="11" w:right="-6" w:firstLine="0"/>
        <w:rPr>
          <w:rFonts w:ascii="Arial" w:eastAsiaTheme="minorHAnsi" w:hAnsi="Arial" w:cs="Arial"/>
          <w:color w:val="000000"/>
          <w:szCs w:val="24"/>
          <w:lang w:eastAsia="en-US"/>
        </w:rPr>
      </w:pPr>
      <w:r w:rsidRPr="001E2D40">
        <w:rPr>
          <w:rFonts w:ascii="Arial" w:eastAsiaTheme="minorHAnsi" w:hAnsi="Arial" w:cs="Arial"/>
          <w:color w:val="000000"/>
          <w:szCs w:val="24"/>
          <w:lang w:eastAsia="en-US"/>
        </w:rPr>
        <w:t>TSE est partie prenante du campus de l’Université Toulouse Capitole. Implantée au cœur de la ville de Toulouse, elle accueille environ 2500 étudiants et plus de 150 enseignants-chercheurs dans les domaines de l’économie, des mathématiques et des sciences sociales quantitatives.</w:t>
      </w:r>
    </w:p>
    <w:p w14:paraId="75835511" w14:textId="4A636D87" w:rsidR="001502E9" w:rsidRDefault="001502E9" w:rsidP="00897BE2">
      <w:pPr>
        <w:spacing w:after="0" w:line="240" w:lineRule="auto"/>
        <w:ind w:left="11" w:right="-6" w:firstLine="0"/>
        <w:rPr>
          <w:rFonts w:ascii="Arial" w:eastAsiaTheme="minorHAnsi" w:hAnsi="Arial" w:cs="Arial"/>
          <w:color w:val="000000"/>
          <w:szCs w:val="24"/>
          <w:lang w:eastAsia="en-US"/>
        </w:rPr>
      </w:pPr>
    </w:p>
    <w:p w14:paraId="1F6430CB" w14:textId="35E4770C" w:rsidR="001502E9" w:rsidRDefault="001502E9" w:rsidP="00897BE2">
      <w:pPr>
        <w:spacing w:after="0" w:line="240" w:lineRule="auto"/>
        <w:ind w:left="11" w:right="-6" w:firstLine="0"/>
        <w:rPr>
          <w:rFonts w:ascii="Arial" w:eastAsiaTheme="minorHAnsi" w:hAnsi="Arial" w:cs="Arial"/>
          <w:color w:val="000000"/>
          <w:szCs w:val="24"/>
          <w:lang w:eastAsia="en-US"/>
        </w:rPr>
      </w:pPr>
    </w:p>
    <w:p w14:paraId="18B7D5BD" w14:textId="5F8F66FC" w:rsidR="00A4226F" w:rsidRDefault="00A4226F" w:rsidP="00897BE2">
      <w:pPr>
        <w:spacing w:after="0" w:line="240" w:lineRule="auto"/>
        <w:ind w:left="11" w:right="-6" w:firstLine="0"/>
        <w:rPr>
          <w:rFonts w:ascii="Arial" w:eastAsiaTheme="minorHAnsi" w:hAnsi="Arial" w:cs="Arial"/>
          <w:color w:val="000000"/>
          <w:szCs w:val="24"/>
          <w:lang w:eastAsia="en-US"/>
        </w:rPr>
      </w:pPr>
    </w:p>
    <w:p w14:paraId="1B6EBBA6" w14:textId="77777777" w:rsidR="00A4226F" w:rsidRPr="001E2D40" w:rsidRDefault="00A4226F" w:rsidP="00897BE2">
      <w:pPr>
        <w:spacing w:after="0" w:line="240" w:lineRule="auto"/>
        <w:ind w:left="11" w:right="-6" w:firstLine="0"/>
        <w:rPr>
          <w:rFonts w:ascii="Arial" w:eastAsiaTheme="minorHAnsi" w:hAnsi="Arial" w:cs="Arial"/>
          <w:color w:val="000000"/>
          <w:szCs w:val="24"/>
          <w:lang w:eastAsia="en-US"/>
        </w:rPr>
      </w:pPr>
    </w:p>
    <w:p w14:paraId="5FB8BC3F" w14:textId="77777777" w:rsidR="00DD7B17" w:rsidRPr="001E2D40" w:rsidRDefault="00DD7B17" w:rsidP="00897BE2">
      <w:pPr>
        <w:spacing w:after="0" w:line="240" w:lineRule="auto"/>
        <w:ind w:left="11" w:right="-6" w:firstLine="0"/>
        <w:rPr>
          <w:rFonts w:ascii="Arial" w:eastAsiaTheme="minorHAnsi" w:hAnsi="Arial" w:cs="Arial"/>
          <w:color w:val="000000"/>
          <w:szCs w:val="24"/>
          <w:lang w:eastAsia="en-US"/>
        </w:rPr>
      </w:pPr>
    </w:p>
    <w:p w14:paraId="08F696D4" w14:textId="77777777" w:rsidR="00897BE2" w:rsidRPr="00B91FB3" w:rsidRDefault="00897BE2" w:rsidP="00897BE2">
      <w:pPr>
        <w:pStyle w:val="Titre1"/>
        <w:ind w:left="15"/>
        <w:rPr>
          <w:rFonts w:ascii="Arial" w:hAnsi="Arial" w:cs="Arial"/>
        </w:rPr>
      </w:pPr>
      <w:r w:rsidRPr="00B91FB3">
        <w:rPr>
          <w:rFonts w:ascii="Arial" w:eastAsia="Calibri" w:hAnsi="Arial" w:cs="Arial"/>
          <w:noProof/>
          <w:color w:val="000000"/>
          <w:sz w:val="22"/>
        </w:rPr>
        <w:lastRenderedPageBreak/>
        <mc:AlternateContent>
          <mc:Choice Requires="wpg">
            <w:drawing>
              <wp:inline distT="0" distB="0" distL="0" distR="0" wp14:anchorId="5A47F800" wp14:editId="16021176">
                <wp:extent cx="71298" cy="209169"/>
                <wp:effectExtent l="0" t="0" r="17780" b="698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solidFill>
                              <a:schemeClr val="accent1"/>
                            </a:solidFill>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2AB8B4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" path="m,l71298,r,209169l,209169,,e" fillcolor="#051886" strokecolor="#4472c4 [3204]" strokeweight="0">
                  <v:stroke miterlimit="1" joinstyle="miter"/>
                  <v:path arrowok="t" textboxrect="0,0,71298,209169"/>
                </v:shape>
                <w10:anchorlock/>
              </v:group>
            </w:pict>
          </mc:Fallback>
        </mc:AlternateContent>
      </w:r>
      <w:r w:rsidRPr="00B91FB3">
        <w:rPr>
          <w:rFonts w:ascii="Arial" w:hAnsi="Arial" w:cs="Arial"/>
        </w:rPr>
        <w:t xml:space="preserve"> </w:t>
      </w:r>
      <w:r>
        <w:rPr>
          <w:rFonts w:ascii="Arial" w:hAnsi="Arial" w:cs="Arial"/>
        </w:rPr>
        <w:t xml:space="preserve"> </w:t>
      </w:r>
      <w:r w:rsidRPr="00B91FB3">
        <w:rPr>
          <w:rFonts w:ascii="Arial" w:hAnsi="Arial" w:cs="Arial"/>
        </w:rPr>
        <w:t>PRÉSENTATION DU SERVICE</w:t>
      </w:r>
    </w:p>
    <w:p w14:paraId="7704EA80" w14:textId="77777777" w:rsidR="00897BE2" w:rsidRDefault="00897BE2" w:rsidP="00897BE2">
      <w:pPr>
        <w:ind w:left="15"/>
        <w:rPr>
          <w:rFonts w:ascii="Arial" w:eastAsia="Calibri" w:hAnsi="Arial" w:cs="Arial"/>
          <w:bCs/>
          <w:color w:val="auto"/>
          <w:szCs w:val="24"/>
        </w:rPr>
      </w:pPr>
    </w:p>
    <w:p w14:paraId="74746875" w14:textId="22CDCAF6" w:rsidR="00153AD3" w:rsidRPr="00153AD3" w:rsidRDefault="00897BE2" w:rsidP="00153AD3">
      <w:pPr>
        <w:rPr>
          <w:rFonts w:ascii="Arial" w:hAnsi="Arial" w:cs="Arial"/>
          <w:szCs w:val="24"/>
        </w:rPr>
      </w:pPr>
      <w:r w:rsidRPr="00153AD3">
        <w:rPr>
          <w:rFonts w:ascii="Arial" w:hAnsi="Arial" w:cs="Arial"/>
          <w:szCs w:val="24"/>
        </w:rPr>
        <w:t xml:space="preserve">Le poste </w:t>
      </w:r>
      <w:r w:rsidR="00153AD3" w:rsidRPr="00153AD3">
        <w:rPr>
          <w:rFonts w:ascii="Arial" w:hAnsi="Arial" w:cs="Arial"/>
          <w:szCs w:val="24"/>
        </w:rPr>
        <w:t>fait partie intégrante du service de la Scolarité chargé d’assurer la gestion de la scolarité des étudiants de licence 2 de l’Ecole d’économie de Toulouse</w:t>
      </w:r>
      <w:r w:rsidR="00153AD3">
        <w:rPr>
          <w:rFonts w:ascii="Arial" w:hAnsi="Arial" w:cs="Arial"/>
          <w:szCs w:val="24"/>
        </w:rPr>
        <w:t>-TSE.</w:t>
      </w:r>
    </w:p>
    <w:p w14:paraId="6B551093" w14:textId="30D835BC" w:rsidR="00897BE2" w:rsidRDefault="00897BE2" w:rsidP="00153AD3">
      <w:pPr>
        <w:ind w:left="15"/>
        <w:rPr>
          <w:rFonts w:ascii="Arial" w:hAnsi="Arial" w:cs="Arial"/>
          <w:szCs w:val="24"/>
        </w:rPr>
      </w:pPr>
      <w:r w:rsidRPr="00B91FB3">
        <w:rPr>
          <w:rFonts w:ascii="Arial" w:hAnsi="Arial" w:cs="Arial"/>
          <w:szCs w:val="24"/>
        </w:rPr>
        <w:t xml:space="preserve"> </w:t>
      </w:r>
    </w:p>
    <w:p w14:paraId="3969B9DC" w14:textId="77777777" w:rsidR="00897BE2" w:rsidRPr="00B91FB3" w:rsidRDefault="00897BE2" w:rsidP="00897BE2">
      <w:pPr>
        <w:spacing w:after="0" w:line="240" w:lineRule="auto"/>
        <w:ind w:left="11" w:right="-6" w:firstLine="0"/>
        <w:rPr>
          <w:rFonts w:ascii="Arial" w:hAnsi="Arial" w:cs="Arial"/>
          <w:szCs w:val="24"/>
        </w:rPr>
      </w:pPr>
    </w:p>
    <w:p w14:paraId="280C08B6" w14:textId="77777777" w:rsidR="00897BE2" w:rsidRPr="00B91FB3" w:rsidRDefault="00897BE2" w:rsidP="00897BE2">
      <w:pPr>
        <w:pStyle w:val="Titre1"/>
        <w:ind w:left="15"/>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6864A033" wp14:editId="7762B78A">
                <wp:extent cx="71298" cy="209169"/>
                <wp:effectExtent l="0" t="0" r="5080" b="0"/>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81BACA"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" path="m,l71298,r,209169l,209169,,e" fillcolor="#051886" stroked="f" strokeweight="0">
                  <v:stroke miterlimit="1" joinstyle="miter"/>
                  <v:path arrowok="t" textboxrect="0,0,71298,209169"/>
                </v:shape>
                <w10:anchorlock/>
              </v:group>
            </w:pict>
          </mc:Fallback>
        </mc:AlternateContent>
      </w:r>
      <w:r w:rsidRPr="00B91FB3">
        <w:rPr>
          <w:rFonts w:ascii="Arial" w:hAnsi="Arial" w:cs="Arial"/>
        </w:rPr>
        <w:t xml:space="preserve"> </w:t>
      </w:r>
      <w:r>
        <w:rPr>
          <w:rFonts w:ascii="Arial" w:hAnsi="Arial" w:cs="Arial"/>
        </w:rPr>
        <w:t xml:space="preserve"> </w:t>
      </w:r>
      <w:r w:rsidRPr="00B91FB3">
        <w:rPr>
          <w:rFonts w:ascii="Arial" w:hAnsi="Arial" w:cs="Arial"/>
        </w:rPr>
        <w:t>MISSIONS ET ACTIVITES PRINCIPALES</w:t>
      </w:r>
    </w:p>
    <w:p w14:paraId="70B6F526" w14:textId="77777777" w:rsidR="00897BE2"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102ADAC2" w14:textId="77777777" w:rsidR="00897BE2"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7A5E8321" w14:textId="36BF5868" w:rsidR="00897BE2" w:rsidRPr="0043345A" w:rsidRDefault="00153AD3" w:rsidP="00153AD3">
      <w:pPr>
        <w:spacing w:after="0" w:line="240" w:lineRule="auto"/>
        <w:rPr>
          <w:rFonts w:ascii="Arial" w:hAnsi="Arial" w:cs="Arial"/>
          <w:b/>
          <w:color w:val="002060"/>
          <w:szCs w:val="24"/>
        </w:rPr>
      </w:pPr>
      <w:r w:rsidRPr="0043345A">
        <w:rPr>
          <w:rFonts w:ascii="Arial" w:hAnsi="Arial" w:cs="Arial"/>
          <w:b/>
          <w:color w:val="002060"/>
          <w:szCs w:val="24"/>
        </w:rPr>
        <w:t>Mission : Gestion de la Scolarité des licences 2 et fonctions transversales</w:t>
      </w:r>
      <w:r w:rsidR="00B053D9" w:rsidRPr="0043345A">
        <w:rPr>
          <w:rFonts w:ascii="Arial" w:hAnsi="Arial" w:cs="Arial"/>
          <w:b/>
          <w:color w:val="002060"/>
          <w:szCs w:val="24"/>
        </w:rPr>
        <w:t> :</w:t>
      </w:r>
    </w:p>
    <w:p w14:paraId="4243E75C" w14:textId="77777777" w:rsidR="00B053D9" w:rsidRPr="00153AD3" w:rsidRDefault="00B053D9" w:rsidP="00153AD3">
      <w:pPr>
        <w:spacing w:after="0" w:line="240" w:lineRule="auto"/>
        <w:rPr>
          <w:rFonts w:ascii="Arial" w:hAnsi="Arial" w:cs="Arial"/>
          <w:szCs w:val="24"/>
        </w:rPr>
      </w:pPr>
    </w:p>
    <w:p w14:paraId="3567B5B8" w14:textId="0C9150A2"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 xml:space="preserve">Accueillir les étudiants et les enseignants </w:t>
      </w:r>
    </w:p>
    <w:p w14:paraId="66B328A9" w14:textId="6A5012F4"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Programmer les reports de cours, changement d’horaire, réservation des salles</w:t>
      </w:r>
    </w:p>
    <w:p w14:paraId="022BCCEA" w14:textId="0EE2AE68"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Organiser des devoirs surveillés (environ 30 par an), recruter les surveillants extérieurs</w:t>
      </w:r>
    </w:p>
    <w:p w14:paraId="6560E79A"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Vérifier des règles de calcul dans Apogée pour chaque formation et de leur modélisation</w:t>
      </w:r>
    </w:p>
    <w:p w14:paraId="2168328B" w14:textId="3FB84371" w:rsidR="00153AD3" w:rsidRPr="00153AD3" w:rsidRDefault="00153AD3" w:rsidP="00B053D9">
      <w:pPr>
        <w:spacing w:after="0" w:line="240" w:lineRule="auto"/>
        <w:ind w:left="526" w:firstLine="0"/>
        <w:rPr>
          <w:rFonts w:ascii="Arial" w:hAnsi="Arial" w:cs="Arial"/>
          <w:szCs w:val="24"/>
        </w:rPr>
      </w:pPr>
    </w:p>
    <w:p w14:paraId="1B0022BE" w14:textId="5C5F1DE8" w:rsidR="00153AD3" w:rsidRPr="0043345A" w:rsidRDefault="00153AD3" w:rsidP="00153AD3">
      <w:pPr>
        <w:spacing w:after="0" w:line="240" w:lineRule="auto"/>
        <w:ind w:left="166" w:firstLine="0"/>
        <w:rPr>
          <w:rFonts w:ascii="Arial" w:hAnsi="Arial" w:cs="Arial"/>
          <w:b/>
          <w:color w:val="002060"/>
          <w:szCs w:val="24"/>
        </w:rPr>
      </w:pPr>
      <w:r w:rsidRPr="0043345A">
        <w:rPr>
          <w:rFonts w:ascii="Arial" w:hAnsi="Arial" w:cs="Arial"/>
          <w:b/>
          <w:color w:val="002060"/>
          <w:szCs w:val="24"/>
        </w:rPr>
        <w:t>Mission : Préparation de la rentrée universitaire</w:t>
      </w:r>
      <w:r w:rsidR="00B053D9" w:rsidRPr="0043345A">
        <w:rPr>
          <w:rFonts w:ascii="Arial" w:hAnsi="Arial" w:cs="Arial"/>
          <w:b/>
          <w:color w:val="002060"/>
          <w:szCs w:val="24"/>
        </w:rPr>
        <w:t> :</w:t>
      </w:r>
    </w:p>
    <w:p w14:paraId="6727E292" w14:textId="3372D22B" w:rsidR="00153AD3" w:rsidRPr="00153AD3" w:rsidRDefault="00153AD3" w:rsidP="00153AD3">
      <w:pPr>
        <w:spacing w:after="0" w:line="240" w:lineRule="auto"/>
        <w:ind w:left="526" w:firstLine="0"/>
        <w:rPr>
          <w:rFonts w:ascii="Arial" w:hAnsi="Arial" w:cs="Arial"/>
          <w:szCs w:val="24"/>
        </w:rPr>
      </w:pPr>
    </w:p>
    <w:p w14:paraId="16ED296D" w14:textId="53694DD8"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 xml:space="preserve">Elaborer les emplois du temps : cours, travaux dirigés, réservation des salles </w:t>
      </w:r>
    </w:p>
    <w:p w14:paraId="235AFE56"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Elaborer les cahiers de TD pour les enseignants</w:t>
      </w:r>
    </w:p>
    <w:p w14:paraId="74DBE482"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Vérifier les inscriptions pédagogiques, enregistrer les validations d’acquis</w:t>
      </w:r>
    </w:p>
    <w:p w14:paraId="7A4BB61E" w14:textId="3A9C6DCC"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 xml:space="preserve">Vérifier les arrêtés d’examen et </w:t>
      </w:r>
      <w:r w:rsidR="00234059">
        <w:rPr>
          <w:rFonts w:ascii="Arial" w:hAnsi="Arial" w:cs="Arial"/>
          <w:szCs w:val="24"/>
        </w:rPr>
        <w:t>paramétrer les charges d’enseignement</w:t>
      </w:r>
    </w:p>
    <w:p w14:paraId="268B1C29" w14:textId="77777777" w:rsidR="00153AD3" w:rsidRPr="00153AD3" w:rsidRDefault="00153AD3" w:rsidP="00153AD3">
      <w:pPr>
        <w:spacing w:after="0" w:line="240" w:lineRule="auto"/>
        <w:ind w:left="526" w:firstLine="0"/>
        <w:rPr>
          <w:rFonts w:ascii="Arial" w:hAnsi="Arial" w:cs="Arial"/>
          <w:szCs w:val="24"/>
        </w:rPr>
      </w:pPr>
    </w:p>
    <w:p w14:paraId="3ABD9AEC" w14:textId="3DE541C8" w:rsidR="00153AD3" w:rsidRPr="0043345A" w:rsidRDefault="00153AD3" w:rsidP="00153AD3">
      <w:pPr>
        <w:spacing w:after="0" w:line="240" w:lineRule="auto"/>
        <w:ind w:left="166" w:firstLine="0"/>
        <w:rPr>
          <w:rFonts w:ascii="Arial" w:hAnsi="Arial" w:cs="Arial"/>
          <w:b/>
          <w:color w:val="002060"/>
          <w:szCs w:val="24"/>
        </w:rPr>
      </w:pPr>
      <w:r w:rsidRPr="0043345A">
        <w:rPr>
          <w:rFonts w:ascii="Arial" w:hAnsi="Arial" w:cs="Arial"/>
          <w:b/>
          <w:color w:val="002060"/>
          <w:szCs w:val="24"/>
        </w:rPr>
        <w:t>Mission : Organisation des examens (janvier, mai et session 2 en juin)</w:t>
      </w:r>
      <w:r w:rsidR="00B053D9" w:rsidRPr="0043345A">
        <w:rPr>
          <w:rFonts w:ascii="Arial" w:hAnsi="Arial" w:cs="Arial"/>
          <w:b/>
          <w:color w:val="002060"/>
          <w:szCs w:val="24"/>
        </w:rPr>
        <w:t> :</w:t>
      </w:r>
    </w:p>
    <w:p w14:paraId="45660B3E" w14:textId="77777777" w:rsidR="00153AD3" w:rsidRPr="00153AD3" w:rsidRDefault="00153AD3" w:rsidP="00153AD3">
      <w:pPr>
        <w:spacing w:after="0" w:line="240" w:lineRule="auto"/>
        <w:ind w:left="166" w:firstLine="0"/>
        <w:rPr>
          <w:rFonts w:ascii="Arial" w:hAnsi="Arial" w:cs="Arial"/>
          <w:szCs w:val="24"/>
        </w:rPr>
      </w:pPr>
    </w:p>
    <w:p w14:paraId="6F2B31D0"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Réserver les amphis pour toutes les périodes d’examens</w:t>
      </w:r>
    </w:p>
    <w:p w14:paraId="6722ED13"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Editer les listes préparatoires aux examens (comptage des étudiants par matière)</w:t>
      </w:r>
    </w:p>
    <w:p w14:paraId="41EDDD20"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Créer les maquettes d’anonymat, éditer les étiquettes. Préparer les listes d’appel avec les étiquettes</w:t>
      </w:r>
    </w:p>
    <w:p w14:paraId="5D48EBB1"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Appels des examens (contrôle d’identité et distribution des étiquettes d’anonymat)</w:t>
      </w:r>
    </w:p>
    <w:p w14:paraId="5186C1B0"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Après les examens, vérifier le nombre de copies par rapport aux présents, vérifier le nombre d’absents avant de donner les copies aux enseignants pour correction</w:t>
      </w:r>
    </w:p>
    <w:p w14:paraId="1E1A71A3" w14:textId="53640B39"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Lancer le calcul des résultats et l’édition des procès-verbaux de délibération</w:t>
      </w:r>
    </w:p>
    <w:p w14:paraId="77863C26"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Participer à la délibération,</w:t>
      </w:r>
    </w:p>
    <w:p w14:paraId="73BE7803" w14:textId="77777777"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Enregistrer les modifications des notes ou résultats ou points de jury après délibération. Editer les PV définitifs</w:t>
      </w:r>
    </w:p>
    <w:p w14:paraId="6D0EEED1" w14:textId="6B48B5F6"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Publier les résultats sur Internet et affichage pour les étudiants</w:t>
      </w:r>
    </w:p>
    <w:p w14:paraId="6D783B96" w14:textId="77777777" w:rsidR="00153AD3" w:rsidRDefault="00153AD3" w:rsidP="00897BE2">
      <w:pPr>
        <w:pStyle w:val="Default"/>
        <w:rPr>
          <w:color w:val="auto"/>
        </w:rPr>
      </w:pPr>
    </w:p>
    <w:p w14:paraId="16D995A2" w14:textId="77777777" w:rsidR="00897BE2" w:rsidRPr="00B91FB3" w:rsidRDefault="00897BE2" w:rsidP="00897BE2">
      <w:pPr>
        <w:pStyle w:val="Default"/>
        <w:rPr>
          <w:color w:val="auto"/>
        </w:rPr>
      </w:pPr>
    </w:p>
    <w:p w14:paraId="344E1915" w14:textId="77777777" w:rsidR="00897BE2" w:rsidRPr="00B91FB3" w:rsidRDefault="00897BE2" w:rsidP="00897BE2">
      <w:pPr>
        <w:pStyle w:val="Titre1"/>
        <w:ind w:left="15"/>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2128225E" wp14:editId="1BBB4618">
                <wp:extent cx="71298" cy="209169"/>
                <wp:effectExtent l="0" t="0" r="5080" b="0"/>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7F2108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" path="m,l71298,r,209169l,209169,,e" fillcolor="#051886" stroked="f" strokeweight="0">
                  <v:stroke miterlimit="1" joinstyle="miter"/>
                  <v:path arrowok="t" textboxrect="0,0,71298,209169"/>
                </v:shape>
                <w10:anchorlock/>
              </v:group>
            </w:pict>
          </mc:Fallback>
        </mc:AlternateContent>
      </w:r>
      <w:r w:rsidRPr="00B91FB3">
        <w:rPr>
          <w:rFonts w:ascii="Arial" w:hAnsi="Arial" w:cs="Arial"/>
        </w:rPr>
        <w:t xml:space="preserve">  COMPÉTENCES REQUISES</w:t>
      </w:r>
    </w:p>
    <w:p w14:paraId="3324FB11" w14:textId="77777777" w:rsidR="00897BE2" w:rsidRPr="00E0174A"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2CC09D1C" w14:textId="77777777" w:rsidR="00897BE2" w:rsidRPr="0043345A" w:rsidRDefault="00897BE2" w:rsidP="0043345A">
      <w:pPr>
        <w:spacing w:after="0" w:line="240" w:lineRule="auto"/>
        <w:ind w:left="166" w:firstLine="0"/>
        <w:rPr>
          <w:rFonts w:ascii="Arial" w:hAnsi="Arial" w:cs="Arial"/>
          <w:b/>
          <w:color w:val="002060"/>
          <w:szCs w:val="24"/>
        </w:rPr>
      </w:pPr>
      <w:r w:rsidRPr="0043345A">
        <w:rPr>
          <w:rFonts w:ascii="Arial" w:hAnsi="Arial" w:cs="Arial"/>
          <w:b/>
          <w:color w:val="002060"/>
          <w:szCs w:val="24"/>
        </w:rPr>
        <w:t>Les savoirs</w:t>
      </w:r>
    </w:p>
    <w:p w14:paraId="7457FE28" w14:textId="77777777" w:rsidR="00897BE2" w:rsidRPr="00E0174A"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502DAB2C" w14:textId="7E88CCCC" w:rsidR="00153AD3" w:rsidRP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Connaître les principaux textes en vigueur dans une université et principalement ceux en relation avec la gestion de scolarité</w:t>
      </w:r>
    </w:p>
    <w:p w14:paraId="030C8D88" w14:textId="7EF5F549" w:rsidR="00153AD3" w:rsidRDefault="00153AD3" w:rsidP="00153AD3">
      <w:pPr>
        <w:numPr>
          <w:ilvl w:val="0"/>
          <w:numId w:val="1"/>
        </w:numPr>
        <w:spacing w:after="0" w:line="240" w:lineRule="auto"/>
        <w:rPr>
          <w:rFonts w:ascii="Arial" w:hAnsi="Arial" w:cs="Arial"/>
          <w:szCs w:val="24"/>
        </w:rPr>
      </w:pPr>
      <w:r w:rsidRPr="00153AD3">
        <w:rPr>
          <w:rFonts w:ascii="Arial" w:hAnsi="Arial" w:cs="Arial"/>
          <w:szCs w:val="24"/>
        </w:rPr>
        <w:t>Connaître les modalités d’examen de la Licence (arrêtés d’examen)</w:t>
      </w:r>
    </w:p>
    <w:p w14:paraId="0FAB70E4" w14:textId="08963594" w:rsidR="00424DA2" w:rsidRDefault="00424DA2" w:rsidP="00424DA2">
      <w:pPr>
        <w:numPr>
          <w:ilvl w:val="0"/>
          <w:numId w:val="1"/>
        </w:numPr>
        <w:spacing w:after="0" w:line="240" w:lineRule="auto"/>
        <w:rPr>
          <w:rFonts w:ascii="Arial" w:hAnsi="Arial" w:cs="Arial"/>
          <w:szCs w:val="24"/>
        </w:rPr>
      </w:pPr>
      <w:r>
        <w:rPr>
          <w:rFonts w:ascii="Arial" w:hAnsi="Arial" w:cs="Arial"/>
          <w:szCs w:val="24"/>
        </w:rPr>
        <w:t xml:space="preserve">Connaître le fonctionnement </w:t>
      </w:r>
      <w:r w:rsidR="00175679">
        <w:rPr>
          <w:rFonts w:ascii="Arial" w:hAnsi="Arial" w:cs="Arial"/>
          <w:szCs w:val="24"/>
        </w:rPr>
        <w:t>d’un établissement d’enseignement supérieur </w:t>
      </w:r>
    </w:p>
    <w:p w14:paraId="7F3A5D5C" w14:textId="02218A94" w:rsidR="00897BE2" w:rsidRDefault="00897BE2" w:rsidP="00897BE2">
      <w:pPr>
        <w:spacing w:after="0" w:line="240" w:lineRule="auto"/>
        <w:rPr>
          <w:rFonts w:ascii="Arial" w:hAnsi="Arial" w:cs="Arial"/>
          <w:szCs w:val="24"/>
        </w:rPr>
      </w:pPr>
    </w:p>
    <w:p w14:paraId="5BCDF6E0" w14:textId="0784E88A" w:rsidR="00A4226F" w:rsidRDefault="00A4226F" w:rsidP="00897BE2">
      <w:pPr>
        <w:spacing w:after="0" w:line="240" w:lineRule="auto"/>
        <w:rPr>
          <w:rFonts w:ascii="Arial" w:hAnsi="Arial" w:cs="Arial"/>
          <w:szCs w:val="24"/>
        </w:rPr>
      </w:pPr>
    </w:p>
    <w:p w14:paraId="10D9B59A" w14:textId="0B1882A8" w:rsidR="00A4226F" w:rsidRDefault="00A4226F" w:rsidP="00897BE2">
      <w:pPr>
        <w:spacing w:after="0" w:line="240" w:lineRule="auto"/>
        <w:rPr>
          <w:rFonts w:ascii="Arial" w:hAnsi="Arial" w:cs="Arial"/>
          <w:szCs w:val="24"/>
        </w:rPr>
      </w:pPr>
    </w:p>
    <w:p w14:paraId="465912DD" w14:textId="62358C16" w:rsidR="00A4226F" w:rsidRDefault="00A4226F" w:rsidP="00897BE2">
      <w:pPr>
        <w:spacing w:after="0" w:line="240" w:lineRule="auto"/>
        <w:rPr>
          <w:rFonts w:ascii="Arial" w:hAnsi="Arial" w:cs="Arial"/>
          <w:szCs w:val="24"/>
        </w:rPr>
      </w:pPr>
    </w:p>
    <w:p w14:paraId="3B4C2619" w14:textId="77777777" w:rsidR="00A4226F" w:rsidRDefault="00A4226F" w:rsidP="00897BE2">
      <w:pPr>
        <w:spacing w:after="0" w:line="240" w:lineRule="auto"/>
        <w:rPr>
          <w:rFonts w:ascii="Arial" w:hAnsi="Arial" w:cs="Arial"/>
          <w:szCs w:val="24"/>
        </w:rPr>
      </w:pPr>
    </w:p>
    <w:p w14:paraId="7D1CA068" w14:textId="77777777" w:rsidR="00897BE2" w:rsidRPr="00E0174A" w:rsidRDefault="00897BE2" w:rsidP="00897BE2">
      <w:pPr>
        <w:spacing w:after="0" w:line="240" w:lineRule="auto"/>
        <w:rPr>
          <w:rFonts w:ascii="Arial" w:hAnsi="Arial" w:cs="Arial"/>
          <w:szCs w:val="24"/>
        </w:rPr>
      </w:pPr>
    </w:p>
    <w:p w14:paraId="4E42BE13" w14:textId="77777777" w:rsidR="00897BE2" w:rsidRPr="0043345A" w:rsidRDefault="00897BE2" w:rsidP="0043345A">
      <w:pPr>
        <w:spacing w:after="0" w:line="240" w:lineRule="auto"/>
        <w:ind w:left="166" w:firstLine="0"/>
        <w:rPr>
          <w:rFonts w:ascii="Arial" w:hAnsi="Arial" w:cs="Arial"/>
          <w:b/>
          <w:color w:val="002060"/>
          <w:szCs w:val="24"/>
        </w:rPr>
      </w:pPr>
      <w:r w:rsidRPr="0043345A">
        <w:rPr>
          <w:rFonts w:ascii="Arial" w:hAnsi="Arial" w:cs="Arial"/>
          <w:b/>
          <w:color w:val="002060"/>
          <w:szCs w:val="24"/>
        </w:rPr>
        <w:lastRenderedPageBreak/>
        <w:t>Les savoir-faire opérationnels</w:t>
      </w:r>
    </w:p>
    <w:p w14:paraId="3D9C8090" w14:textId="77777777" w:rsidR="00F45CA6" w:rsidRPr="00E0174A" w:rsidRDefault="00F45CA6" w:rsidP="00897BE2">
      <w:pPr>
        <w:tabs>
          <w:tab w:val="left" w:pos="330"/>
          <w:tab w:val="left" w:pos="2310"/>
          <w:tab w:val="left" w:pos="9900"/>
        </w:tabs>
        <w:spacing w:after="0" w:line="240" w:lineRule="auto"/>
        <w:ind w:left="166" w:right="330"/>
        <w:rPr>
          <w:rFonts w:ascii="Arial" w:hAnsi="Arial" w:cs="Arial"/>
          <w:spacing w:val="1"/>
          <w:szCs w:val="24"/>
          <w:u w:val="single"/>
        </w:rPr>
      </w:pPr>
    </w:p>
    <w:p w14:paraId="5C3830AF" w14:textId="77777777" w:rsidR="0051553C" w:rsidRPr="0051553C" w:rsidRDefault="00153AD3" w:rsidP="0043345A">
      <w:pPr>
        <w:numPr>
          <w:ilvl w:val="0"/>
          <w:numId w:val="1"/>
        </w:numPr>
        <w:spacing w:after="0" w:line="240" w:lineRule="auto"/>
        <w:rPr>
          <w:szCs w:val="24"/>
        </w:rPr>
      </w:pPr>
      <w:r w:rsidRPr="00F45CA6">
        <w:rPr>
          <w:rFonts w:ascii="Arial" w:hAnsi="Arial" w:cs="Arial"/>
          <w:szCs w:val="24"/>
        </w:rPr>
        <w:t>Maîtriser les outils informatiques de gestion : APOGEE, ADE</w:t>
      </w:r>
    </w:p>
    <w:p w14:paraId="23EC0A3A" w14:textId="258E3947" w:rsidR="00153AD3" w:rsidRPr="00F45CA6" w:rsidRDefault="00153AD3" w:rsidP="0043345A">
      <w:pPr>
        <w:numPr>
          <w:ilvl w:val="0"/>
          <w:numId w:val="1"/>
        </w:numPr>
        <w:spacing w:after="0" w:line="240" w:lineRule="auto"/>
        <w:rPr>
          <w:szCs w:val="24"/>
        </w:rPr>
      </w:pPr>
      <w:r w:rsidRPr="00F45CA6">
        <w:rPr>
          <w:rFonts w:ascii="Arial" w:hAnsi="Arial" w:cs="Arial"/>
          <w:szCs w:val="24"/>
        </w:rPr>
        <w:t xml:space="preserve">Maîtriser les outils de bureautique :  WORD, EXCEL </w:t>
      </w:r>
    </w:p>
    <w:p w14:paraId="31511169" w14:textId="72B085E2" w:rsidR="00153AD3" w:rsidRPr="0051553C" w:rsidRDefault="00153AD3" w:rsidP="0043345A">
      <w:pPr>
        <w:numPr>
          <w:ilvl w:val="0"/>
          <w:numId w:val="1"/>
        </w:numPr>
        <w:spacing w:after="0" w:line="240" w:lineRule="auto"/>
        <w:rPr>
          <w:szCs w:val="24"/>
        </w:rPr>
      </w:pPr>
      <w:r w:rsidRPr="00F45CA6">
        <w:rPr>
          <w:rFonts w:ascii="Arial" w:hAnsi="Arial" w:cs="Arial"/>
          <w:szCs w:val="24"/>
        </w:rPr>
        <w:t>Savoir organiser son travail et gérer les urgences</w:t>
      </w:r>
    </w:p>
    <w:p w14:paraId="790D26E9" w14:textId="089AA392" w:rsidR="0051553C" w:rsidRDefault="0051553C" w:rsidP="0051553C">
      <w:pPr>
        <w:spacing w:after="0" w:line="240" w:lineRule="auto"/>
        <w:ind w:left="526" w:firstLine="0"/>
        <w:rPr>
          <w:szCs w:val="24"/>
        </w:rPr>
      </w:pPr>
    </w:p>
    <w:p w14:paraId="3E02D62E" w14:textId="77777777" w:rsidR="00897BE2" w:rsidRPr="0043345A" w:rsidRDefault="00897BE2" w:rsidP="0043345A">
      <w:pPr>
        <w:spacing w:after="0" w:line="240" w:lineRule="auto"/>
        <w:ind w:left="166" w:firstLine="0"/>
        <w:rPr>
          <w:rFonts w:ascii="Arial" w:hAnsi="Arial" w:cs="Arial"/>
          <w:b/>
          <w:color w:val="002060"/>
          <w:szCs w:val="24"/>
        </w:rPr>
      </w:pPr>
      <w:r w:rsidRPr="0043345A">
        <w:rPr>
          <w:rFonts w:ascii="Arial" w:hAnsi="Arial" w:cs="Arial"/>
          <w:b/>
          <w:color w:val="002060"/>
          <w:szCs w:val="24"/>
        </w:rPr>
        <w:t>Les savoir être comportementaux</w:t>
      </w:r>
    </w:p>
    <w:p w14:paraId="0DDF87A5" w14:textId="77777777" w:rsidR="00897BE2" w:rsidRPr="00E0174A" w:rsidRDefault="00897BE2" w:rsidP="00897BE2">
      <w:pPr>
        <w:tabs>
          <w:tab w:val="left" w:pos="330"/>
          <w:tab w:val="left" w:pos="2310"/>
          <w:tab w:val="left" w:pos="9900"/>
        </w:tabs>
        <w:spacing w:after="0" w:line="240" w:lineRule="auto"/>
        <w:ind w:left="166" w:right="330"/>
        <w:jc w:val="left"/>
        <w:rPr>
          <w:rFonts w:ascii="Arial" w:hAnsi="Arial" w:cs="Arial"/>
          <w:spacing w:val="1"/>
          <w:szCs w:val="24"/>
          <w:u w:val="single"/>
        </w:rPr>
      </w:pPr>
    </w:p>
    <w:p w14:paraId="0A102632" w14:textId="0D152067" w:rsidR="00153AD3" w:rsidRPr="00F45CA6" w:rsidRDefault="00153AD3" w:rsidP="0043345A">
      <w:pPr>
        <w:numPr>
          <w:ilvl w:val="0"/>
          <w:numId w:val="1"/>
        </w:numPr>
        <w:spacing w:after="0" w:line="240" w:lineRule="auto"/>
        <w:rPr>
          <w:szCs w:val="24"/>
        </w:rPr>
      </w:pPr>
      <w:r w:rsidRPr="00F45CA6">
        <w:rPr>
          <w:rFonts w:ascii="Arial" w:hAnsi="Arial" w:cs="Arial"/>
          <w:szCs w:val="24"/>
        </w:rPr>
        <w:t>Être curieux dans le travail</w:t>
      </w:r>
    </w:p>
    <w:p w14:paraId="2895FF58" w14:textId="45CAD15C" w:rsidR="00153AD3" w:rsidRPr="00F45CA6" w:rsidRDefault="00B053D9" w:rsidP="0043345A">
      <w:pPr>
        <w:numPr>
          <w:ilvl w:val="0"/>
          <w:numId w:val="1"/>
        </w:numPr>
        <w:spacing w:after="0" w:line="240" w:lineRule="auto"/>
        <w:rPr>
          <w:szCs w:val="24"/>
        </w:rPr>
      </w:pPr>
      <w:r w:rsidRPr="00F45CA6">
        <w:rPr>
          <w:rFonts w:ascii="Arial" w:hAnsi="Arial" w:cs="Arial"/>
          <w:szCs w:val="24"/>
        </w:rPr>
        <w:t>Travailler</w:t>
      </w:r>
      <w:r w:rsidR="00153AD3" w:rsidRPr="00F45CA6">
        <w:rPr>
          <w:rFonts w:ascii="Arial" w:hAnsi="Arial" w:cs="Arial"/>
          <w:szCs w:val="24"/>
        </w:rPr>
        <w:t xml:space="preserve"> en équipe, être disponible pour aider les collègues</w:t>
      </w:r>
    </w:p>
    <w:p w14:paraId="1D7188C5" w14:textId="4B4B9EDD" w:rsidR="00153AD3" w:rsidRPr="00F45CA6" w:rsidRDefault="00153AD3" w:rsidP="0043345A">
      <w:pPr>
        <w:numPr>
          <w:ilvl w:val="0"/>
          <w:numId w:val="1"/>
        </w:numPr>
        <w:spacing w:after="0" w:line="240" w:lineRule="auto"/>
        <w:rPr>
          <w:szCs w:val="24"/>
        </w:rPr>
      </w:pPr>
      <w:r w:rsidRPr="00F45CA6">
        <w:rPr>
          <w:rFonts w:ascii="Arial" w:hAnsi="Arial" w:cs="Arial"/>
          <w:szCs w:val="24"/>
        </w:rPr>
        <w:t>Savoir prendre des initiatives</w:t>
      </w:r>
    </w:p>
    <w:p w14:paraId="2798B114" w14:textId="06E2460A" w:rsidR="00153AD3" w:rsidRPr="00F45CA6" w:rsidRDefault="00153AD3" w:rsidP="0043345A">
      <w:pPr>
        <w:numPr>
          <w:ilvl w:val="0"/>
          <w:numId w:val="1"/>
        </w:numPr>
        <w:spacing w:after="0" w:line="240" w:lineRule="auto"/>
        <w:rPr>
          <w:szCs w:val="24"/>
        </w:rPr>
      </w:pPr>
      <w:r w:rsidRPr="00F45CA6">
        <w:rPr>
          <w:rFonts w:ascii="Arial" w:hAnsi="Arial" w:cs="Arial"/>
          <w:szCs w:val="24"/>
        </w:rPr>
        <w:t>Respecter la confidentialité des examens (sujets, notes)</w:t>
      </w:r>
    </w:p>
    <w:p w14:paraId="27CE18FE" w14:textId="6F81EA43" w:rsidR="00153AD3" w:rsidRPr="0051553C" w:rsidRDefault="00153AD3" w:rsidP="0043345A">
      <w:pPr>
        <w:numPr>
          <w:ilvl w:val="0"/>
          <w:numId w:val="1"/>
        </w:numPr>
        <w:spacing w:after="0" w:line="240" w:lineRule="auto"/>
        <w:rPr>
          <w:szCs w:val="24"/>
        </w:rPr>
      </w:pPr>
      <w:r w:rsidRPr="00F45CA6">
        <w:rPr>
          <w:rFonts w:ascii="Arial" w:hAnsi="Arial" w:cs="Arial"/>
          <w:szCs w:val="24"/>
        </w:rPr>
        <w:t>Sens de l’écoute, ouverture, rigueur</w:t>
      </w:r>
    </w:p>
    <w:p w14:paraId="66050FD6" w14:textId="77777777" w:rsidR="0051553C" w:rsidRPr="00153AD3" w:rsidRDefault="0051553C" w:rsidP="0051553C">
      <w:pPr>
        <w:spacing w:after="0" w:line="240" w:lineRule="auto"/>
        <w:ind w:left="526" w:firstLine="0"/>
        <w:rPr>
          <w:szCs w:val="24"/>
        </w:rPr>
      </w:pPr>
    </w:p>
    <w:p w14:paraId="5518D8E0" w14:textId="77777777" w:rsidR="00897BE2" w:rsidRPr="00E0174A" w:rsidRDefault="00897BE2" w:rsidP="00897BE2">
      <w:pPr>
        <w:pStyle w:val="CapCorpsLettre"/>
        <w:spacing w:before="0" w:after="0"/>
        <w:jc w:val="both"/>
        <w:rPr>
          <w:sz w:val="24"/>
          <w:szCs w:val="24"/>
        </w:rPr>
      </w:pPr>
      <w:r w:rsidRPr="00B91FB3">
        <w:rPr>
          <w:noProof/>
        </w:rPr>
        <mc:AlternateContent>
          <mc:Choice Requires="wps">
            <w:drawing>
              <wp:anchor distT="0" distB="0" distL="114300" distR="114300" simplePos="0" relativeHeight="251659264" behindDoc="1" locked="0" layoutInCell="1" allowOverlap="1" wp14:anchorId="7A7CC74E" wp14:editId="0D93E8B2">
                <wp:simplePos x="0" y="0"/>
                <wp:positionH relativeFrom="page">
                  <wp:posOffset>0</wp:posOffset>
                </wp:positionH>
                <wp:positionV relativeFrom="paragraph">
                  <wp:posOffset>248781</wp:posOffset>
                </wp:positionV>
                <wp:extent cx="7559675" cy="2639833"/>
                <wp:effectExtent l="0" t="0" r="3175" b="8255"/>
                <wp:wrapNone/>
                <wp:docPr id="48" name="Shape 2251"/>
                <wp:cNvGraphicFramePr/>
                <a:graphic xmlns:a="http://schemas.openxmlformats.org/drawingml/2006/main">
                  <a:graphicData uri="http://schemas.microsoft.com/office/word/2010/wordprocessingShape">
                    <wps:wsp>
                      <wps:cNvSpPr/>
                      <wps:spPr>
                        <a:xfrm>
                          <a:off x="0" y="0"/>
                          <a:ext cx="7559675" cy="263983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051886"/>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08A254" id="Shape 2251" o:spid="_x0000_s1026" style="position:absolute;margin-left:0;margin-top:19.6pt;width:595.25pt;height:207.8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" path="m,l7559993,r,2052003l,2052003,,e" fillcolor="#051886" stroked="f" strokeweight="0">
                <v:stroke miterlimit="83231f" joinstyle="miter"/>
                <v:path arrowok="t" textboxrect="0,0,7559993,2052003"/>
                <w10:wrap anchorx="page"/>
              </v:shape>
            </w:pict>
          </mc:Fallback>
        </mc:AlternateContent>
      </w:r>
    </w:p>
    <w:p w14:paraId="3544E098" w14:textId="77777777" w:rsidR="00897BE2" w:rsidRPr="00B91FB3" w:rsidRDefault="00897BE2" w:rsidP="00897BE2">
      <w:pPr>
        <w:jc w:val="left"/>
        <w:rPr>
          <w:rFonts w:ascii="Arial" w:hAnsi="Arial" w:cs="Arial"/>
          <w:szCs w:val="24"/>
        </w:rPr>
      </w:pPr>
    </w:p>
    <w:p w14:paraId="039CCCA2" w14:textId="77777777" w:rsidR="00175679" w:rsidRDefault="00897BE2" w:rsidP="00897BE2">
      <w:pPr>
        <w:pStyle w:val="Titre1"/>
        <w:tabs>
          <w:tab w:val="center" w:pos="7938"/>
        </w:tabs>
        <w:spacing w:after="120"/>
        <w:ind w:left="17" w:hanging="11"/>
        <w:rPr>
          <w:rStyle w:val="A5"/>
          <w:rFonts w:ascii="Arial" w:hAnsi="Arial" w:cs="Arial"/>
          <w:b/>
          <w:color w:val="FFFFFF" w:themeColor="background1"/>
          <w:sz w:val="32"/>
          <w:szCs w:val="32"/>
        </w:rPr>
      </w:pPr>
      <w:r w:rsidRPr="00B91FB3">
        <w:rPr>
          <w:rFonts w:ascii="Arial" w:eastAsia="Calibri" w:hAnsi="Arial" w:cs="Arial"/>
          <w:noProof/>
          <w:color w:val="000000"/>
          <w:sz w:val="22"/>
        </w:rPr>
        <mc:AlternateContent>
          <mc:Choice Requires="wpg">
            <w:drawing>
              <wp:inline distT="0" distB="0" distL="0" distR="0" wp14:anchorId="548C12FB" wp14:editId="1DED75B9">
                <wp:extent cx="71298" cy="209169"/>
                <wp:effectExtent l="0" t="0" r="5080" b="0"/>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chemeClr val="bg1"/>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871DC2"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" path="m,l71298,r,209169l,209169,,e" fillcolor="white [3212]" stroked="f" strokeweight="0">
                  <v:stroke miterlimit="83231f" joinstyle="miter"/>
                  <v:path arrowok="t" textboxrect="0,0,71298,209169"/>
                </v:shape>
                <w10:anchorlock/>
              </v:group>
            </w:pict>
          </mc:Fallback>
        </mc:AlternateContent>
      </w:r>
      <w:r w:rsidRPr="00B91FB3">
        <w:rPr>
          <w:rFonts w:ascii="Arial" w:hAnsi="Arial" w:cs="Arial"/>
        </w:rPr>
        <w:t xml:space="preserve">  </w:t>
      </w:r>
      <w:r w:rsidRPr="00B91FB3">
        <w:rPr>
          <w:rFonts w:ascii="Arial" w:hAnsi="Arial" w:cs="Arial"/>
          <w:color w:val="FFFFFF" w:themeColor="background1"/>
        </w:rPr>
        <w:t>POINTS FORTS</w:t>
      </w:r>
      <w:r w:rsidRPr="00B91FB3">
        <w:rPr>
          <w:rFonts w:ascii="Arial" w:hAnsi="Arial" w:cs="Arial"/>
          <w:color w:val="FFFFFF" w:themeColor="background1"/>
        </w:rPr>
        <w:tab/>
      </w:r>
      <w:r w:rsidR="00763870">
        <w:rPr>
          <w:rFonts w:ascii="Arial" w:hAnsi="Arial" w:cs="Arial"/>
          <w:color w:val="FFFFFF" w:themeColor="background1"/>
        </w:rPr>
        <w:t xml:space="preserve">      </w:t>
      </w:r>
      <w:r w:rsidR="00F45CA6" w:rsidRPr="00B91FB3">
        <w:rPr>
          <w:rFonts w:ascii="Arial" w:eastAsia="Calibri" w:hAnsi="Arial" w:cs="Arial"/>
          <w:noProof/>
          <w:color w:val="000000"/>
          <w:sz w:val="22"/>
        </w:rPr>
        <mc:AlternateContent>
          <mc:Choice Requires="wpg">
            <w:drawing>
              <wp:inline distT="0" distB="0" distL="0" distR="0" wp14:anchorId="4FC4FDD9" wp14:editId="534B524F">
                <wp:extent cx="71298" cy="209169"/>
                <wp:effectExtent l="0" t="0" r="5080" b="0"/>
                <wp:docPr id="8"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11"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chemeClr val="bg1"/>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47B093"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" path="m,l71298,r,209169l,209169,,e" fillcolor="white [3212]" stroked="f" strokeweight="0">
                  <v:stroke miterlimit="83231f" joinstyle="miter"/>
                  <v:path arrowok="t" textboxrect="0,0,71298,209169"/>
                </v:shape>
                <w10:anchorlock/>
              </v:group>
            </w:pict>
          </mc:Fallback>
        </mc:AlternateContent>
      </w:r>
      <w:r w:rsidR="00F45CA6">
        <w:rPr>
          <w:rFonts w:ascii="Arial" w:hAnsi="Arial" w:cs="Arial"/>
          <w:color w:val="FFFFFF" w:themeColor="background1"/>
        </w:rPr>
        <w:t xml:space="preserve"> </w:t>
      </w:r>
      <w:r w:rsidRPr="0043345A">
        <w:rPr>
          <w:rStyle w:val="A5"/>
          <w:rFonts w:ascii="Arial" w:hAnsi="Arial" w:cs="Arial"/>
          <w:b/>
          <w:color w:val="FFFFFF" w:themeColor="background1"/>
          <w:sz w:val="32"/>
          <w:szCs w:val="32"/>
        </w:rPr>
        <w:t xml:space="preserve">CONDITIONS D’EXERCICE </w:t>
      </w:r>
    </w:p>
    <w:p w14:paraId="2E68EB2E" w14:textId="176325A0" w:rsidR="00897BE2" w:rsidRPr="00B91FB3" w:rsidRDefault="00175679" w:rsidP="00897BE2">
      <w:pPr>
        <w:pStyle w:val="Titre1"/>
        <w:tabs>
          <w:tab w:val="center" w:pos="7938"/>
        </w:tabs>
        <w:spacing w:after="120"/>
        <w:ind w:left="17" w:hanging="11"/>
        <w:rPr>
          <w:rFonts w:ascii="Arial" w:hAnsi="Arial" w:cs="Arial"/>
          <w:color w:val="FFFFFF" w:themeColor="background1"/>
          <w:sz w:val="24"/>
          <w:szCs w:val="24"/>
        </w:rPr>
      </w:pPr>
      <w:r w:rsidRPr="0043345A">
        <w:rPr>
          <w:rFonts w:ascii="Arial" w:eastAsia="Calibri" w:hAnsi="Arial" w:cs="Arial"/>
          <w:b w:val="0"/>
          <w:noProof/>
          <w:color w:val="000000"/>
          <w:sz w:val="22"/>
        </w:rPr>
        <w:t xml:space="preserve">                                                                                                                </w:t>
      </w:r>
      <w:r>
        <w:rPr>
          <w:rFonts w:ascii="Arial" w:eastAsia="Calibri" w:hAnsi="Arial" w:cs="Arial"/>
          <w:noProof/>
          <w:color w:val="000000"/>
          <w:sz w:val="22"/>
        </w:rPr>
        <w:t xml:space="preserve"> </w:t>
      </w:r>
      <w:r w:rsidR="00897BE2" w:rsidRPr="0043345A">
        <w:rPr>
          <w:rStyle w:val="A5"/>
          <w:rFonts w:ascii="Arial" w:hAnsi="Arial" w:cs="Arial"/>
          <w:b/>
          <w:color w:val="FFFFFF" w:themeColor="background1"/>
          <w:sz w:val="32"/>
          <w:szCs w:val="32"/>
        </w:rPr>
        <w:t>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897BE2" w:rsidRPr="00B91FB3" w14:paraId="1BFD65AD" w14:textId="77777777" w:rsidTr="00F90546">
        <w:tc>
          <w:tcPr>
            <w:tcW w:w="5235" w:type="dxa"/>
          </w:tcPr>
          <w:p w14:paraId="18EEAC95" w14:textId="51F66879"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 xml:space="preserve">Travail au sein d’équipes engagées </w:t>
            </w:r>
            <w:r w:rsidRPr="0043345A">
              <w:rPr>
                <w:color w:val="FFFFFF" w:themeColor="background1"/>
                <w:sz w:val="22"/>
              </w:rPr>
              <w:br/>
              <w:t xml:space="preserve">et solidaires au bénéfice de </w:t>
            </w:r>
            <w:r w:rsidR="00175679">
              <w:rPr>
                <w:color w:val="FFFFFF" w:themeColor="background1"/>
                <w:sz w:val="22"/>
              </w:rPr>
              <w:t xml:space="preserve">l’enseignement et de </w:t>
            </w:r>
            <w:r w:rsidRPr="0043345A">
              <w:rPr>
                <w:color w:val="FFFFFF" w:themeColor="background1"/>
                <w:sz w:val="22"/>
              </w:rPr>
              <w:t>la recherche.</w:t>
            </w:r>
          </w:p>
          <w:p w14:paraId="175F7DB0" w14:textId="77777777"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Formation des personnels.</w:t>
            </w:r>
          </w:p>
          <w:p w14:paraId="45658D32" w14:textId="77777777"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Prise en charge partielle des frais de transport.</w:t>
            </w:r>
          </w:p>
          <w:p w14:paraId="63E6A335" w14:textId="77777777" w:rsidR="00897BE2" w:rsidRPr="00B91FB3" w:rsidRDefault="00897BE2" w:rsidP="00F90546">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2210259C"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 xml:space="preserve">41 jours de congés et 15 jours de RTT </w:t>
            </w:r>
            <w:r>
              <w:rPr>
                <w:color w:val="FFFFFF" w:themeColor="background1"/>
                <w:sz w:val="22"/>
              </w:rPr>
              <w:br/>
            </w:r>
            <w:r w:rsidRPr="00E0174A">
              <w:rPr>
                <w:color w:val="FFFFFF" w:themeColor="background1"/>
                <w:sz w:val="22"/>
              </w:rPr>
              <w:t>pour une année universitaire complète.</w:t>
            </w:r>
          </w:p>
          <w:p w14:paraId="607FA717"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Télétravail possible.</w:t>
            </w:r>
          </w:p>
          <w:p w14:paraId="1C39F9E5"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Cadre de travail en centre-ville avec parking.</w:t>
            </w:r>
          </w:p>
          <w:p w14:paraId="7734862D"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Transports en commun à proximité.</w:t>
            </w:r>
          </w:p>
          <w:p w14:paraId="59B9DFB1" w14:textId="77777777" w:rsidR="00175679" w:rsidRDefault="00897BE2" w:rsidP="00897BE2">
            <w:pPr>
              <w:numPr>
                <w:ilvl w:val="0"/>
                <w:numId w:val="4"/>
              </w:numPr>
              <w:spacing w:line="264" w:lineRule="auto"/>
              <w:ind w:left="599" w:right="-669" w:hanging="360"/>
              <w:jc w:val="left"/>
              <w:rPr>
                <w:color w:val="FFFFFF" w:themeColor="background1"/>
                <w:sz w:val="22"/>
              </w:rPr>
            </w:pPr>
            <w:r w:rsidRPr="00E0174A">
              <w:rPr>
                <w:color w:val="FFFFFF" w:themeColor="background1"/>
                <w:sz w:val="22"/>
              </w:rPr>
              <w:t xml:space="preserve">Activités sportives variées et moments de </w:t>
            </w:r>
          </w:p>
          <w:p w14:paraId="350C7132" w14:textId="39D21E08" w:rsidR="00897BE2" w:rsidRPr="00E0174A" w:rsidRDefault="00897BE2" w:rsidP="0043345A">
            <w:pPr>
              <w:spacing w:line="264" w:lineRule="auto"/>
              <w:ind w:left="239" w:right="-669" w:firstLine="0"/>
              <w:jc w:val="left"/>
              <w:rPr>
                <w:color w:val="FFFFFF" w:themeColor="background1"/>
                <w:sz w:val="22"/>
              </w:rPr>
            </w:pPr>
            <w:proofErr w:type="gramStart"/>
            <w:r w:rsidRPr="00E0174A">
              <w:rPr>
                <w:color w:val="FFFFFF" w:themeColor="background1"/>
                <w:sz w:val="22"/>
              </w:rPr>
              <w:t>cohésion</w:t>
            </w:r>
            <w:proofErr w:type="gramEnd"/>
            <w:r w:rsidRPr="00E0174A">
              <w:rPr>
                <w:color w:val="FFFFFF" w:themeColor="background1"/>
                <w:sz w:val="22"/>
              </w:rPr>
              <w:t>.</w:t>
            </w:r>
          </w:p>
          <w:p w14:paraId="395F66F4" w14:textId="77777777" w:rsidR="00897BE2" w:rsidRPr="00B91FB3" w:rsidRDefault="00897BE2" w:rsidP="00F90546">
            <w:pPr>
              <w:pStyle w:val="NormalWeb"/>
              <w:tabs>
                <w:tab w:val="left" w:pos="164"/>
              </w:tabs>
              <w:spacing w:before="0" w:beforeAutospacing="0" w:after="40" w:afterAutospacing="0"/>
              <w:ind w:left="164" w:right="168" w:hanging="164"/>
              <w:jc w:val="both"/>
              <w:rPr>
                <w:rFonts w:ascii="Arial" w:hAnsi="Arial" w:cs="Arial"/>
                <w:sz w:val="22"/>
              </w:rPr>
            </w:pPr>
          </w:p>
        </w:tc>
      </w:tr>
      <w:tr w:rsidR="001502E9" w:rsidRPr="00B91FB3" w14:paraId="3822AAE6" w14:textId="77777777" w:rsidTr="00F90546">
        <w:tc>
          <w:tcPr>
            <w:tcW w:w="5235" w:type="dxa"/>
          </w:tcPr>
          <w:p w14:paraId="3EFC3D35" w14:textId="77777777" w:rsidR="001502E9" w:rsidRPr="0043345A" w:rsidRDefault="001502E9" w:rsidP="0043345A">
            <w:pPr>
              <w:pStyle w:val="Paragraphedeliste"/>
              <w:numPr>
                <w:ilvl w:val="0"/>
                <w:numId w:val="14"/>
              </w:numPr>
              <w:spacing w:line="264" w:lineRule="auto"/>
              <w:jc w:val="left"/>
              <w:rPr>
                <w:color w:val="FFFFFF" w:themeColor="background1"/>
                <w:sz w:val="22"/>
              </w:rPr>
            </w:pPr>
          </w:p>
        </w:tc>
        <w:tc>
          <w:tcPr>
            <w:tcW w:w="5387" w:type="dxa"/>
          </w:tcPr>
          <w:p w14:paraId="6DC4F61D" w14:textId="77777777" w:rsidR="001502E9" w:rsidRPr="00E0174A" w:rsidRDefault="001502E9" w:rsidP="00897BE2">
            <w:pPr>
              <w:numPr>
                <w:ilvl w:val="0"/>
                <w:numId w:val="4"/>
              </w:numPr>
              <w:spacing w:line="264" w:lineRule="auto"/>
              <w:ind w:left="599" w:hanging="360"/>
              <w:jc w:val="left"/>
              <w:rPr>
                <w:color w:val="FFFFFF" w:themeColor="background1"/>
                <w:sz w:val="22"/>
              </w:rPr>
            </w:pPr>
          </w:p>
        </w:tc>
      </w:tr>
    </w:tbl>
    <w:p w14:paraId="633258D0" w14:textId="77777777" w:rsidR="00897BE2" w:rsidRDefault="00897BE2" w:rsidP="00897BE2">
      <w:pPr>
        <w:pStyle w:val="Default"/>
        <w:rPr>
          <w:color w:val="auto"/>
        </w:rPr>
      </w:pPr>
    </w:p>
    <w:p w14:paraId="1D8621E5" w14:textId="77777777" w:rsidR="00897BE2" w:rsidRPr="00B91FB3" w:rsidRDefault="00897BE2" w:rsidP="00897BE2">
      <w:pPr>
        <w:pStyle w:val="Default"/>
        <w:rPr>
          <w:color w:val="auto"/>
        </w:rPr>
      </w:pPr>
    </w:p>
    <w:p w14:paraId="3DCF0B1C" w14:textId="77777777" w:rsidR="00897BE2" w:rsidRPr="00B91FB3" w:rsidRDefault="00897BE2" w:rsidP="00897BE2">
      <w:pPr>
        <w:pStyle w:val="Titre1"/>
        <w:ind w:left="0" w:firstLine="0"/>
        <w:jc w:val="both"/>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37140987" wp14:editId="16BE59F6">
                <wp:extent cx="71298" cy="209169"/>
                <wp:effectExtent l="0" t="0" r="5080" b="0"/>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988043"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" path="m,l71298,r,209169l,209169,,e" fillcolor="#051886" stroked="f" strokeweight="0">
                  <v:stroke miterlimit="83231f" joinstyle="miter"/>
                  <v:path arrowok="t" textboxrect="0,0,71298,209169"/>
                </v:shape>
                <w10:anchorlock/>
              </v:group>
            </w:pict>
          </mc:Fallback>
        </mc:AlternateContent>
      </w:r>
      <w:r w:rsidRPr="00B91FB3">
        <w:rPr>
          <w:rFonts w:ascii="Arial" w:hAnsi="Arial" w:cs="Arial"/>
        </w:rPr>
        <w:t xml:space="preserve">  POSTULER</w:t>
      </w:r>
    </w:p>
    <w:p w14:paraId="4AE9FE7F" w14:textId="77777777" w:rsidR="00897BE2" w:rsidRDefault="00897BE2" w:rsidP="00897BE2">
      <w:pPr>
        <w:spacing w:after="0" w:line="240" w:lineRule="auto"/>
        <w:ind w:left="11" w:right="-570" w:hanging="11"/>
        <w:jc w:val="left"/>
        <w:rPr>
          <w:rFonts w:ascii="Arial" w:hAnsi="Arial" w:cs="Arial"/>
          <w:szCs w:val="24"/>
        </w:rPr>
      </w:pPr>
    </w:p>
    <w:p w14:paraId="0DD5395D" w14:textId="6DDEC3DA" w:rsidR="00897BE2" w:rsidRDefault="00897BE2" w:rsidP="00897BE2">
      <w:pPr>
        <w:spacing w:after="0" w:line="240" w:lineRule="auto"/>
        <w:ind w:left="11" w:right="-570" w:hanging="11"/>
        <w:jc w:val="left"/>
        <w:rPr>
          <w:rFonts w:ascii="Arial" w:hAnsi="Arial" w:cs="Arial"/>
          <w:b/>
          <w:szCs w:val="24"/>
        </w:rPr>
      </w:pPr>
      <w:r w:rsidRPr="00E0174A">
        <w:rPr>
          <w:rFonts w:ascii="Arial" w:hAnsi="Arial" w:cs="Arial"/>
          <w:szCs w:val="24"/>
        </w:rPr>
        <w:t>La candidature (</w:t>
      </w:r>
      <w:r w:rsidRPr="00E0174A">
        <w:rPr>
          <w:rFonts w:ascii="Arial" w:hAnsi="Arial" w:cs="Arial"/>
          <w:b/>
          <w:szCs w:val="24"/>
        </w:rPr>
        <w:t xml:space="preserve">lettre de motivation et </w:t>
      </w:r>
      <w:r w:rsidRPr="00E0174A">
        <w:rPr>
          <w:rFonts w:ascii="Arial" w:hAnsi="Arial" w:cs="Arial"/>
          <w:b/>
          <w:i/>
          <w:iCs/>
          <w:szCs w:val="24"/>
        </w:rPr>
        <w:t>curriculum vitae</w:t>
      </w:r>
      <w:r w:rsidRPr="00E0174A">
        <w:rPr>
          <w:rFonts w:ascii="Arial" w:hAnsi="Arial" w:cs="Arial"/>
          <w:szCs w:val="24"/>
        </w:rPr>
        <w:t xml:space="preserve">) sera envoyée par courriel avant le </w:t>
      </w:r>
      <w:sdt>
        <w:sdtPr>
          <w:rPr>
            <w:rFonts w:ascii="Arial" w:hAnsi="Arial" w:cs="Arial"/>
            <w:szCs w:val="24"/>
          </w:rPr>
          <w:id w:val="-1236864823"/>
          <w:placeholder>
            <w:docPart w:val="0BBF98E4F9FE4F5E8A5466E5EB3FCCFA"/>
          </w:placeholder>
          <w:date w:fullDate="2023-05-02T00:00:00Z">
            <w:dateFormat w:val="dd/MM/yyyy"/>
            <w:lid w:val="fr-FR"/>
            <w:storeMappedDataAs w:val="dateTime"/>
            <w:calendar w:val="gregorian"/>
          </w:date>
        </w:sdtPr>
        <w:sdtEndPr/>
        <w:sdtContent>
          <w:r>
            <w:rPr>
              <w:rFonts w:ascii="Arial" w:hAnsi="Arial" w:cs="Arial"/>
              <w:szCs w:val="24"/>
            </w:rPr>
            <w:t>02/0</w:t>
          </w:r>
          <w:r w:rsidR="00B053D9">
            <w:rPr>
              <w:rFonts w:ascii="Arial" w:hAnsi="Arial" w:cs="Arial"/>
              <w:szCs w:val="24"/>
            </w:rPr>
            <w:t>5</w:t>
          </w:r>
          <w:r>
            <w:rPr>
              <w:rFonts w:ascii="Arial" w:hAnsi="Arial" w:cs="Arial"/>
              <w:szCs w:val="24"/>
            </w:rPr>
            <w:t>/2023</w:t>
          </w:r>
        </w:sdtContent>
      </w:sdt>
      <w:r w:rsidRPr="00E0174A">
        <w:rPr>
          <w:rFonts w:ascii="Arial" w:hAnsi="Arial" w:cs="Arial"/>
          <w:szCs w:val="24"/>
        </w:rPr>
        <w:t xml:space="preserve"> à la </w:t>
      </w:r>
      <w:r>
        <w:rPr>
          <w:rFonts w:ascii="Arial" w:hAnsi="Arial" w:cs="Arial"/>
          <w:szCs w:val="24"/>
        </w:rPr>
        <w:t>d</w:t>
      </w:r>
      <w:r w:rsidRPr="00E0174A">
        <w:rPr>
          <w:rFonts w:ascii="Arial" w:hAnsi="Arial" w:cs="Arial"/>
          <w:szCs w:val="24"/>
        </w:rPr>
        <w:t xml:space="preserve">irection de TSE, aux adresses : </w:t>
      </w:r>
      <w:bookmarkStart w:id="1" w:name="_Hlk121955464"/>
      <w:r w:rsidR="00B053D9">
        <w:rPr>
          <w:rFonts w:ascii="Arial" w:hAnsi="Arial" w:cs="Arial"/>
        </w:rPr>
        <w:fldChar w:fldCharType="begin"/>
      </w:r>
      <w:r w:rsidR="00B053D9">
        <w:rPr>
          <w:rFonts w:ascii="Arial" w:hAnsi="Arial" w:cs="Arial"/>
        </w:rPr>
        <w:instrText xml:space="preserve"> HYPERLINK "mailto:</w:instrText>
      </w:r>
      <w:r w:rsidR="00B053D9" w:rsidRPr="00B053D9">
        <w:rPr>
          <w:rFonts w:ascii="Arial" w:hAnsi="Arial" w:cs="Arial"/>
        </w:rPr>
        <w:instrText>marion.thamalet@tse-fr.eu</w:instrText>
      </w:r>
      <w:r w:rsidR="00B053D9">
        <w:rPr>
          <w:rFonts w:ascii="Arial" w:hAnsi="Arial" w:cs="Arial"/>
        </w:rPr>
        <w:instrText xml:space="preserve">" </w:instrText>
      </w:r>
      <w:r w:rsidR="00B053D9">
        <w:rPr>
          <w:rFonts w:ascii="Arial" w:hAnsi="Arial" w:cs="Arial"/>
        </w:rPr>
        <w:fldChar w:fldCharType="separate"/>
      </w:r>
      <w:r w:rsidR="00B053D9" w:rsidRPr="002F6CAB">
        <w:rPr>
          <w:rStyle w:val="Lienhypertexte"/>
          <w:rFonts w:ascii="Arial" w:hAnsi="Arial" w:cs="Arial"/>
        </w:rPr>
        <w:t>marion.thamalet@tse-fr.eu</w:t>
      </w:r>
      <w:r w:rsidR="00B053D9">
        <w:rPr>
          <w:rFonts w:ascii="Arial" w:hAnsi="Arial" w:cs="Arial"/>
        </w:rPr>
        <w:fldChar w:fldCharType="end"/>
      </w:r>
      <w:r w:rsidR="00B053D9">
        <w:rPr>
          <w:rFonts w:ascii="Arial" w:hAnsi="Arial" w:cs="Arial"/>
        </w:rPr>
        <w:t xml:space="preserve"> et </w:t>
      </w:r>
      <w:hyperlink r:id="rId6" w:history="1">
        <w:r w:rsidR="0043345A" w:rsidRPr="0043345A">
          <w:rPr>
            <w:rStyle w:val="Lienhypertexte"/>
            <w:rFonts w:ascii="Arial" w:hAnsi="Arial" w:cs="Arial"/>
          </w:rPr>
          <w:t>eric.manoncourt@tse-fr.eu</w:t>
        </w:r>
      </w:hyperlink>
      <w:r w:rsidR="00B053D9">
        <w:rPr>
          <w:rFonts w:ascii="Arial" w:hAnsi="Arial" w:cs="Arial"/>
        </w:rPr>
        <w:t xml:space="preserve"> </w:t>
      </w:r>
      <w:r w:rsidRPr="00E0174A">
        <w:rPr>
          <w:rFonts w:ascii="Arial" w:hAnsi="Arial" w:cs="Arial"/>
          <w:szCs w:val="24"/>
        </w:rPr>
        <w:t>en indiquant</w:t>
      </w:r>
      <w:bookmarkEnd w:id="1"/>
      <w:r w:rsidRPr="00E0174A">
        <w:rPr>
          <w:rFonts w:ascii="Arial" w:hAnsi="Arial" w:cs="Arial"/>
          <w:szCs w:val="24"/>
        </w:rPr>
        <w:t xml:space="preserve"> le </w:t>
      </w:r>
      <w:r w:rsidRPr="00E0174A">
        <w:rPr>
          <w:rFonts w:ascii="Arial" w:hAnsi="Arial" w:cs="Arial"/>
          <w:b/>
          <w:szCs w:val="24"/>
        </w:rPr>
        <w:t>titre du poste dans l’objet.</w:t>
      </w:r>
    </w:p>
    <w:p w14:paraId="4806557D" w14:textId="77777777" w:rsidR="00897BE2" w:rsidRDefault="00897BE2" w:rsidP="00897BE2">
      <w:pPr>
        <w:spacing w:after="0" w:line="240" w:lineRule="auto"/>
        <w:ind w:left="11" w:hanging="11"/>
        <w:jc w:val="left"/>
        <w:rPr>
          <w:rFonts w:ascii="Arial" w:hAnsi="Arial" w:cs="Arial"/>
          <w:b/>
          <w:szCs w:val="24"/>
        </w:rPr>
      </w:pPr>
    </w:p>
    <w:p w14:paraId="360A78CC" w14:textId="77777777" w:rsidR="00897BE2" w:rsidRPr="00E0174A" w:rsidRDefault="00897BE2" w:rsidP="00897BE2">
      <w:pPr>
        <w:spacing w:after="0" w:line="240" w:lineRule="auto"/>
        <w:ind w:left="11" w:hanging="11"/>
        <w:jc w:val="left"/>
        <w:rPr>
          <w:rFonts w:ascii="Arial" w:hAnsi="Arial" w:cs="Arial"/>
          <w:b/>
          <w:szCs w:val="24"/>
        </w:rPr>
      </w:pPr>
    </w:p>
    <w:p w14:paraId="4AC90286" w14:textId="77777777" w:rsidR="00897BE2" w:rsidRPr="00B91FB3" w:rsidRDefault="00897BE2" w:rsidP="00897BE2">
      <w:pPr>
        <w:rPr>
          <w:rFonts w:ascii="Arial" w:hAnsi="Arial" w:cs="Arial"/>
          <w:szCs w:val="24"/>
        </w:rPr>
      </w:pPr>
      <w:r w:rsidRPr="00B91FB3">
        <w:rPr>
          <w:rFonts w:ascii="Arial" w:eastAsia="Calibri" w:hAnsi="Arial" w:cs="Arial"/>
          <w:noProof/>
          <w:color w:val="000000"/>
          <w:szCs w:val="24"/>
        </w:rPr>
        <mc:AlternateContent>
          <mc:Choice Requires="wpg">
            <w:drawing>
              <wp:inline distT="0" distB="0" distL="0" distR="0" wp14:anchorId="1F8DE4A5" wp14:editId="21896336">
                <wp:extent cx="6632905" cy="1063746"/>
                <wp:effectExtent l="12700" t="12700" r="22225" b="28575"/>
                <wp:docPr id="35" name="Group 1792"/>
                <wp:cNvGraphicFramePr/>
                <a:graphic xmlns:a="http://schemas.openxmlformats.org/drawingml/2006/main">
                  <a:graphicData uri="http://schemas.microsoft.com/office/word/2010/wordprocessingGroup">
                    <wpg:wgp>
                      <wpg:cNvGrpSpPr/>
                      <wpg:grpSpPr>
                        <a:xfrm>
                          <a:off x="0" y="0"/>
                          <a:ext cx="6632905" cy="1063746"/>
                          <a:chOff x="0" y="12"/>
                          <a:chExt cx="6632905" cy="863994"/>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solidFill>
                            <a:schemeClr val="bg1"/>
                          </a:solidFill>
                          <a:ln w="38100" cap="flat">
                            <a:solidFill>
                              <a:srgbClr val="051886"/>
                            </a:solidFill>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25" y="66583"/>
                            <a:ext cx="5651324" cy="663667"/>
                          </a:xfrm>
                          <a:prstGeom prst="rect">
                            <a:avLst/>
                          </a:prstGeom>
                          <a:ln>
                            <a:noFill/>
                          </a:ln>
                        </wps:spPr>
                        <wps:txbx>
                          <w:txbxContent>
                            <w:p w14:paraId="1EA68EAE" w14:textId="77777777" w:rsidR="00897BE2" w:rsidRPr="00555C72" w:rsidRDefault="00897BE2" w:rsidP="00897BE2">
                              <w:pPr>
                                <w:spacing w:after="160" w:line="259" w:lineRule="auto"/>
                                <w:ind w:left="0" w:firstLine="0"/>
                                <w:jc w:val="left"/>
                                <w:rPr>
                                  <w:b/>
                                  <w:sz w:val="22"/>
                                </w:rPr>
                              </w:pPr>
                              <w:r w:rsidRPr="00555C72">
                                <w:rPr>
                                  <w:b/>
                                  <w:sz w:val="22"/>
                                </w:rPr>
                                <w:t>Renseignements</w:t>
                              </w:r>
                            </w:p>
                            <w:p w14:paraId="76BC7DE0" w14:textId="27AB98F7" w:rsidR="00897BE2" w:rsidRPr="00B053D9" w:rsidRDefault="00897BE2" w:rsidP="00897BE2">
                              <w:pPr>
                                <w:pStyle w:val="CapCorpsLettre"/>
                                <w:spacing w:before="0" w:after="0"/>
                                <w:ind w:left="720" w:firstLine="0"/>
                                <w:jc w:val="center"/>
                                <w:rPr>
                                  <w:szCs w:val="24"/>
                                  <w:lang w:val="en-GB"/>
                                </w:rPr>
                              </w:pPr>
                              <w:r w:rsidRPr="00B053D9">
                                <w:rPr>
                                  <w:szCs w:val="24"/>
                                  <w:lang w:val="en-GB"/>
                                </w:rPr>
                                <w:t xml:space="preserve">Madame </w:t>
                              </w:r>
                              <w:r w:rsidR="00B053D9" w:rsidRPr="00B053D9">
                                <w:rPr>
                                  <w:szCs w:val="24"/>
                                  <w:lang w:val="en-GB"/>
                                </w:rPr>
                                <w:t>Cath</w:t>
                              </w:r>
                              <w:r w:rsidR="00B053D9">
                                <w:rPr>
                                  <w:szCs w:val="24"/>
                                  <w:lang w:val="en-GB"/>
                                </w:rPr>
                                <w:t xml:space="preserve">erine </w:t>
                              </w:r>
                              <w:r w:rsidR="00B053D9" w:rsidRPr="00B053D9">
                                <w:rPr>
                                  <w:szCs w:val="24"/>
                                  <w:lang w:val="en-GB"/>
                                </w:rPr>
                                <w:t>VERA:</w:t>
                              </w:r>
                              <w:r w:rsidR="00B053D9">
                                <w:rPr>
                                  <w:szCs w:val="24"/>
                                  <w:lang w:val="en-GB"/>
                                </w:rPr>
                                <w:t xml:space="preserve"> </w:t>
                              </w:r>
                              <w:hyperlink r:id="rId7" w:history="1">
                                <w:r w:rsidR="00B053D9" w:rsidRPr="002F6CAB">
                                  <w:rPr>
                                    <w:rStyle w:val="Lienhypertexte"/>
                                    <w:szCs w:val="24"/>
                                    <w:lang w:val="en-GB"/>
                                  </w:rPr>
                                  <w:t>catherine.vera@tse-fr.eu</w:t>
                                </w:r>
                              </w:hyperlink>
                              <w:r w:rsidR="00B053D9">
                                <w:rPr>
                                  <w:szCs w:val="24"/>
                                  <w:lang w:val="en-GB"/>
                                </w:rPr>
                                <w:t xml:space="preserve"> </w:t>
                              </w:r>
                            </w:p>
                            <w:p w14:paraId="38360452" w14:textId="77777777" w:rsidR="00897BE2" w:rsidRPr="00B053D9" w:rsidRDefault="00897BE2" w:rsidP="00897BE2">
                              <w:pPr>
                                <w:pStyle w:val="CapCorpsLettre"/>
                                <w:spacing w:before="0" w:after="0"/>
                                <w:ind w:left="720" w:firstLine="0"/>
                                <w:jc w:val="center"/>
                                <w:rPr>
                                  <w:szCs w:val="24"/>
                                  <w:lang w:val="en-GB"/>
                                </w:rPr>
                              </w:pPr>
                            </w:p>
                            <w:p w14:paraId="0B5080B4" w14:textId="677BE4F6" w:rsidR="00897BE2" w:rsidRPr="00B053D9" w:rsidRDefault="00897BE2" w:rsidP="00897BE2">
                              <w:pPr>
                                <w:pStyle w:val="CapCorpsLettre"/>
                                <w:spacing w:before="0" w:after="0"/>
                                <w:ind w:left="720" w:firstLine="0"/>
                                <w:jc w:val="center"/>
                                <w:rPr>
                                  <w:szCs w:val="24"/>
                                  <w:lang w:val="en-GB"/>
                                </w:rPr>
                              </w:pPr>
                              <w:r w:rsidRPr="00B053D9">
                                <w:rPr>
                                  <w:szCs w:val="24"/>
                                  <w:lang w:val="en-GB"/>
                                </w:rPr>
                                <w:t xml:space="preserve">Madame </w:t>
                              </w:r>
                              <w:r w:rsidR="00B053D9" w:rsidRPr="00B053D9">
                                <w:rPr>
                                  <w:szCs w:val="24"/>
                                  <w:lang w:val="en-GB"/>
                                </w:rPr>
                                <w:t>Marion THAMALET</w:t>
                              </w:r>
                              <w:r w:rsidR="00B053D9">
                                <w:rPr>
                                  <w:szCs w:val="24"/>
                                  <w:lang w:val="en-GB"/>
                                </w:rPr>
                                <w:t xml:space="preserve">: </w:t>
                              </w:r>
                              <w:r w:rsidRPr="00B053D9">
                                <w:rPr>
                                  <w:szCs w:val="24"/>
                                  <w:lang w:val="en-GB"/>
                                </w:rPr>
                                <w:t xml:space="preserve"> </w:t>
                              </w:r>
                              <w:hyperlink r:id="rId8" w:history="1">
                                <w:r w:rsidR="00B053D9" w:rsidRPr="002F6CAB">
                                  <w:rPr>
                                    <w:rStyle w:val="Lienhypertexte"/>
                                    <w:szCs w:val="24"/>
                                    <w:lang w:val="en-GB"/>
                                  </w:rPr>
                                  <w:t>marion.thamalet@tse-fr.eu</w:t>
                                </w:r>
                              </w:hyperlink>
                              <w:r w:rsidR="00B053D9">
                                <w:rPr>
                                  <w:szCs w:val="24"/>
                                  <w:lang w:val="en-GB"/>
                                </w:rPr>
                                <w:t xml:space="preserve"> </w:t>
                              </w:r>
                            </w:p>
                            <w:p w14:paraId="2A6634BC" w14:textId="77777777" w:rsidR="00897BE2" w:rsidRPr="00B053D9" w:rsidRDefault="00897BE2" w:rsidP="00897BE2">
                              <w:pPr>
                                <w:pStyle w:val="CapCorpsLettre"/>
                                <w:spacing w:before="0" w:after="0"/>
                                <w:ind w:left="720" w:firstLine="0"/>
                                <w:jc w:val="center"/>
                                <w:rPr>
                                  <w:szCs w:val="24"/>
                                  <w:lang w:val="en-GB"/>
                                </w:rPr>
                              </w:pPr>
                            </w:p>
                            <w:p w14:paraId="2E01E4BE" w14:textId="77777777" w:rsidR="00897BE2" w:rsidRPr="00B053D9" w:rsidRDefault="00897BE2" w:rsidP="00897BE2">
                              <w:pPr>
                                <w:spacing w:after="160" w:line="259" w:lineRule="auto"/>
                                <w:ind w:left="0" w:firstLine="0"/>
                                <w:jc w:val="left"/>
                                <w:rPr>
                                  <w:sz w:val="22"/>
                                  <w:u w:val="single"/>
                                  <w:lang w:val="en-GB"/>
                                </w:rPr>
                              </w:pPr>
                            </w:p>
                            <w:p w14:paraId="19B11BB3" w14:textId="77777777" w:rsidR="00897BE2" w:rsidRPr="00B053D9" w:rsidRDefault="00897BE2" w:rsidP="00897BE2">
                              <w:pPr>
                                <w:spacing w:after="160" w:line="259" w:lineRule="auto"/>
                                <w:ind w:left="0" w:firstLine="0"/>
                                <w:jc w:val="left"/>
                                <w:rPr>
                                  <w:color w:val="0000FF"/>
                                  <w:u w:val="single"/>
                                  <w:lang w:val="en-GB"/>
                                </w:rPr>
                              </w:pPr>
                              <w:r w:rsidRPr="00B053D9">
                                <w:rPr>
                                  <w:color w:val="0000FF"/>
                                  <w:u w:val="single"/>
                                  <w:lang w:val="en-GB"/>
                                </w:rPr>
                                <w:t xml:space="preserve"> </w:t>
                              </w:r>
                            </w:p>
                            <w:p w14:paraId="3A80713A" w14:textId="77777777" w:rsidR="00897BE2" w:rsidRPr="00B053D9" w:rsidRDefault="00897BE2" w:rsidP="00897BE2">
                              <w:pPr>
                                <w:spacing w:after="160" w:line="259" w:lineRule="auto"/>
                                <w:ind w:left="0" w:firstLine="0"/>
                                <w:jc w:val="left"/>
                                <w:rPr>
                                  <w:lang w:val="en-GB"/>
                                </w:rPr>
                              </w:pPr>
                            </w:p>
                            <w:p w14:paraId="6C8497AF" w14:textId="77777777" w:rsidR="00897BE2" w:rsidRPr="00B053D9" w:rsidRDefault="00897BE2" w:rsidP="00897BE2">
                              <w:pPr>
                                <w:spacing w:after="160" w:line="259" w:lineRule="auto"/>
                                <w:ind w:left="0" w:firstLine="0"/>
                                <w:jc w:val="left"/>
                                <w:rPr>
                                  <w:lang w:val="en-GB"/>
                                </w:rPr>
                              </w:pPr>
                              <w:r w:rsidRPr="00B053D9">
                                <w:rPr>
                                  <w:lang w:val="en-GB"/>
                                </w:rPr>
                                <w:t xml:space="preserve"> </w:t>
                              </w:r>
                            </w:p>
                          </w:txbxContent>
                        </wps:txbx>
                        <wps:bodyPr horzOverflow="overflow" vert="horz" lIns="0" tIns="0" rIns="0" bIns="0" rtlCol="0">
                          <a:noAutofit/>
                        </wps:bodyPr>
                      </wps:wsp>
                    </wpg:wgp>
                  </a:graphicData>
                </a:graphic>
              </wp:inline>
            </w:drawing>
          </mc:Choice>
          <mc:Fallback>
            <w:pict>
              <v:group w14:anchorId="1F8DE4A5" id="Group 1792" o:spid="_x0000_s1027" style="width:522.3pt;height:83.75pt;mso-position-horizontal-relative:char;mso-position-vertical-relative:line" coordorigin="" coordsize="66329,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">
                <v:shape id="Shape 2271" o:spid="_x0000_s1028"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" path="m,l6632905,r,863994l,863994,,e" fillcolor="white [3212]" strokecolor="#051886" strokeweight="3pt">
                  <v:stroke miterlimit="83231f" joinstyle="miter"/>
                  <v:path arrowok="t" textboxrect="0,0,6632905,863994"/>
                </v:shape>
                <v:shape id="Shape 138" o:spid="_x0000_s1029"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0"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1"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2"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3"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34"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35"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36" style="position:absolute;left:6163;top:665;width:5651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EA68EAE" w14:textId="77777777" w:rsidR="00897BE2" w:rsidRPr="00555C72" w:rsidRDefault="00897BE2" w:rsidP="00897BE2">
                        <w:pPr>
                          <w:spacing w:after="160" w:line="259" w:lineRule="auto"/>
                          <w:ind w:left="0" w:firstLine="0"/>
                          <w:jc w:val="left"/>
                          <w:rPr>
                            <w:b/>
                            <w:sz w:val="22"/>
                          </w:rPr>
                        </w:pPr>
                        <w:r w:rsidRPr="00555C72">
                          <w:rPr>
                            <w:b/>
                            <w:sz w:val="22"/>
                          </w:rPr>
                          <w:t>Renseignements</w:t>
                        </w:r>
                      </w:p>
                      <w:p w14:paraId="76BC7DE0" w14:textId="27AB98F7" w:rsidR="00897BE2" w:rsidRPr="00B053D9" w:rsidRDefault="00897BE2" w:rsidP="00897BE2">
                        <w:pPr>
                          <w:pStyle w:val="CapCorpsLettre"/>
                          <w:spacing w:before="0" w:after="0"/>
                          <w:ind w:left="720" w:firstLine="0"/>
                          <w:jc w:val="center"/>
                          <w:rPr>
                            <w:szCs w:val="24"/>
                            <w:lang w:val="en-GB"/>
                          </w:rPr>
                        </w:pPr>
                        <w:r w:rsidRPr="00B053D9">
                          <w:rPr>
                            <w:szCs w:val="24"/>
                            <w:lang w:val="en-GB"/>
                          </w:rPr>
                          <w:t xml:space="preserve">Madame </w:t>
                        </w:r>
                        <w:r w:rsidR="00B053D9" w:rsidRPr="00B053D9">
                          <w:rPr>
                            <w:szCs w:val="24"/>
                            <w:lang w:val="en-GB"/>
                          </w:rPr>
                          <w:t>Cath</w:t>
                        </w:r>
                        <w:r w:rsidR="00B053D9">
                          <w:rPr>
                            <w:szCs w:val="24"/>
                            <w:lang w:val="en-GB"/>
                          </w:rPr>
                          <w:t xml:space="preserve">erine </w:t>
                        </w:r>
                        <w:r w:rsidR="00B053D9" w:rsidRPr="00B053D9">
                          <w:rPr>
                            <w:szCs w:val="24"/>
                            <w:lang w:val="en-GB"/>
                          </w:rPr>
                          <w:t>VERA:</w:t>
                        </w:r>
                        <w:r w:rsidR="00B053D9">
                          <w:rPr>
                            <w:szCs w:val="24"/>
                            <w:lang w:val="en-GB"/>
                          </w:rPr>
                          <w:t xml:space="preserve"> </w:t>
                        </w:r>
                        <w:hyperlink r:id="rId9" w:history="1">
                          <w:r w:rsidR="00B053D9" w:rsidRPr="002F6CAB">
                            <w:rPr>
                              <w:rStyle w:val="Lienhypertexte"/>
                              <w:szCs w:val="24"/>
                              <w:lang w:val="en-GB"/>
                            </w:rPr>
                            <w:t>catherine.vera@tse-fr.eu</w:t>
                          </w:r>
                        </w:hyperlink>
                        <w:r w:rsidR="00B053D9">
                          <w:rPr>
                            <w:szCs w:val="24"/>
                            <w:lang w:val="en-GB"/>
                          </w:rPr>
                          <w:t xml:space="preserve"> </w:t>
                        </w:r>
                      </w:p>
                      <w:p w14:paraId="38360452" w14:textId="77777777" w:rsidR="00897BE2" w:rsidRPr="00B053D9" w:rsidRDefault="00897BE2" w:rsidP="00897BE2">
                        <w:pPr>
                          <w:pStyle w:val="CapCorpsLettre"/>
                          <w:spacing w:before="0" w:after="0"/>
                          <w:ind w:left="720" w:firstLine="0"/>
                          <w:jc w:val="center"/>
                          <w:rPr>
                            <w:szCs w:val="24"/>
                            <w:lang w:val="en-GB"/>
                          </w:rPr>
                        </w:pPr>
                      </w:p>
                      <w:p w14:paraId="0B5080B4" w14:textId="677BE4F6" w:rsidR="00897BE2" w:rsidRPr="00B053D9" w:rsidRDefault="00897BE2" w:rsidP="00897BE2">
                        <w:pPr>
                          <w:pStyle w:val="CapCorpsLettre"/>
                          <w:spacing w:before="0" w:after="0"/>
                          <w:ind w:left="720" w:firstLine="0"/>
                          <w:jc w:val="center"/>
                          <w:rPr>
                            <w:szCs w:val="24"/>
                            <w:lang w:val="en-GB"/>
                          </w:rPr>
                        </w:pPr>
                        <w:r w:rsidRPr="00B053D9">
                          <w:rPr>
                            <w:szCs w:val="24"/>
                            <w:lang w:val="en-GB"/>
                          </w:rPr>
                          <w:t xml:space="preserve">Madame </w:t>
                        </w:r>
                        <w:r w:rsidR="00B053D9" w:rsidRPr="00B053D9">
                          <w:rPr>
                            <w:szCs w:val="24"/>
                            <w:lang w:val="en-GB"/>
                          </w:rPr>
                          <w:t>Marion THAMALET</w:t>
                        </w:r>
                        <w:r w:rsidR="00B053D9">
                          <w:rPr>
                            <w:szCs w:val="24"/>
                            <w:lang w:val="en-GB"/>
                          </w:rPr>
                          <w:t xml:space="preserve">: </w:t>
                        </w:r>
                        <w:r w:rsidRPr="00B053D9">
                          <w:rPr>
                            <w:szCs w:val="24"/>
                            <w:lang w:val="en-GB"/>
                          </w:rPr>
                          <w:t xml:space="preserve"> </w:t>
                        </w:r>
                        <w:hyperlink r:id="rId10" w:history="1">
                          <w:r w:rsidR="00B053D9" w:rsidRPr="002F6CAB">
                            <w:rPr>
                              <w:rStyle w:val="Lienhypertexte"/>
                              <w:szCs w:val="24"/>
                              <w:lang w:val="en-GB"/>
                            </w:rPr>
                            <w:t>marion.thamalet@tse-fr.eu</w:t>
                          </w:r>
                        </w:hyperlink>
                        <w:r w:rsidR="00B053D9">
                          <w:rPr>
                            <w:szCs w:val="24"/>
                            <w:lang w:val="en-GB"/>
                          </w:rPr>
                          <w:t xml:space="preserve"> </w:t>
                        </w:r>
                      </w:p>
                      <w:p w14:paraId="2A6634BC" w14:textId="77777777" w:rsidR="00897BE2" w:rsidRPr="00B053D9" w:rsidRDefault="00897BE2" w:rsidP="00897BE2">
                        <w:pPr>
                          <w:pStyle w:val="CapCorpsLettre"/>
                          <w:spacing w:before="0" w:after="0"/>
                          <w:ind w:left="720" w:firstLine="0"/>
                          <w:jc w:val="center"/>
                          <w:rPr>
                            <w:szCs w:val="24"/>
                            <w:lang w:val="en-GB"/>
                          </w:rPr>
                        </w:pPr>
                      </w:p>
                      <w:p w14:paraId="2E01E4BE" w14:textId="77777777" w:rsidR="00897BE2" w:rsidRPr="00B053D9" w:rsidRDefault="00897BE2" w:rsidP="00897BE2">
                        <w:pPr>
                          <w:spacing w:after="160" w:line="259" w:lineRule="auto"/>
                          <w:ind w:left="0" w:firstLine="0"/>
                          <w:jc w:val="left"/>
                          <w:rPr>
                            <w:sz w:val="22"/>
                            <w:u w:val="single"/>
                            <w:lang w:val="en-GB"/>
                          </w:rPr>
                        </w:pPr>
                      </w:p>
                      <w:p w14:paraId="19B11BB3" w14:textId="77777777" w:rsidR="00897BE2" w:rsidRPr="00B053D9" w:rsidRDefault="00897BE2" w:rsidP="00897BE2">
                        <w:pPr>
                          <w:spacing w:after="160" w:line="259" w:lineRule="auto"/>
                          <w:ind w:left="0" w:firstLine="0"/>
                          <w:jc w:val="left"/>
                          <w:rPr>
                            <w:color w:val="0000FF"/>
                            <w:u w:val="single"/>
                            <w:lang w:val="en-GB"/>
                          </w:rPr>
                        </w:pPr>
                        <w:r w:rsidRPr="00B053D9">
                          <w:rPr>
                            <w:color w:val="0000FF"/>
                            <w:u w:val="single"/>
                            <w:lang w:val="en-GB"/>
                          </w:rPr>
                          <w:t xml:space="preserve"> </w:t>
                        </w:r>
                      </w:p>
                      <w:p w14:paraId="3A80713A" w14:textId="77777777" w:rsidR="00897BE2" w:rsidRPr="00B053D9" w:rsidRDefault="00897BE2" w:rsidP="00897BE2">
                        <w:pPr>
                          <w:spacing w:after="160" w:line="259" w:lineRule="auto"/>
                          <w:ind w:left="0" w:firstLine="0"/>
                          <w:jc w:val="left"/>
                          <w:rPr>
                            <w:lang w:val="en-GB"/>
                          </w:rPr>
                        </w:pPr>
                      </w:p>
                      <w:p w14:paraId="6C8497AF" w14:textId="77777777" w:rsidR="00897BE2" w:rsidRPr="00B053D9" w:rsidRDefault="00897BE2" w:rsidP="00897BE2">
                        <w:pPr>
                          <w:spacing w:after="160" w:line="259" w:lineRule="auto"/>
                          <w:ind w:left="0" w:firstLine="0"/>
                          <w:jc w:val="left"/>
                          <w:rPr>
                            <w:lang w:val="en-GB"/>
                          </w:rPr>
                        </w:pPr>
                        <w:r w:rsidRPr="00B053D9">
                          <w:rPr>
                            <w:lang w:val="en-GB"/>
                          </w:rPr>
                          <w:t xml:space="preserve"> </w:t>
                        </w:r>
                      </w:p>
                    </w:txbxContent>
                  </v:textbox>
                </v:rect>
                <w10:anchorlock/>
              </v:group>
            </w:pict>
          </mc:Fallback>
        </mc:AlternateContent>
      </w:r>
    </w:p>
    <w:p w14:paraId="2FB30BE4" w14:textId="77777777" w:rsidR="00A717B2" w:rsidRDefault="00A717B2"/>
    <w:sectPr w:rsidR="00A717B2" w:rsidSect="002F56CE">
      <w:pgSz w:w="11906" w:h="16838"/>
      <w:pgMar w:top="851" w:right="719" w:bottom="72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B8F"/>
    <w:multiLevelType w:val="hybridMultilevel"/>
    <w:tmpl w:val="40B85458"/>
    <w:lvl w:ilvl="0" w:tplc="A8429974">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4064B"/>
    <w:multiLevelType w:val="hybridMultilevel"/>
    <w:tmpl w:val="1312214A"/>
    <w:lvl w:ilvl="0" w:tplc="040C0005">
      <w:start w:val="1"/>
      <w:numFmt w:val="bullet"/>
      <w:lvlText w:val=""/>
      <w:lvlJc w:val="left"/>
      <w:pPr>
        <w:tabs>
          <w:tab w:val="num" w:pos="526"/>
        </w:tabs>
        <w:ind w:left="526" w:hanging="360"/>
      </w:pPr>
      <w:rPr>
        <w:rFonts w:ascii="Wingdings" w:hAnsi="Wingdings" w:hint="default"/>
      </w:rPr>
    </w:lvl>
    <w:lvl w:ilvl="1" w:tplc="040C0003">
      <w:start w:val="1"/>
      <w:numFmt w:val="bullet"/>
      <w:lvlText w:val="o"/>
      <w:lvlJc w:val="left"/>
      <w:pPr>
        <w:tabs>
          <w:tab w:val="num" w:pos="1246"/>
        </w:tabs>
        <w:ind w:left="1246" w:hanging="360"/>
      </w:pPr>
      <w:rPr>
        <w:rFonts w:ascii="Courier New" w:hAnsi="Courier New" w:hint="default"/>
      </w:rPr>
    </w:lvl>
    <w:lvl w:ilvl="2" w:tplc="040C0005" w:tentative="1">
      <w:start w:val="1"/>
      <w:numFmt w:val="bullet"/>
      <w:lvlText w:val=""/>
      <w:lvlJc w:val="left"/>
      <w:pPr>
        <w:tabs>
          <w:tab w:val="num" w:pos="1966"/>
        </w:tabs>
        <w:ind w:left="1966" w:hanging="360"/>
      </w:pPr>
      <w:rPr>
        <w:rFonts w:ascii="Wingdings" w:hAnsi="Wingdings" w:hint="default"/>
      </w:rPr>
    </w:lvl>
    <w:lvl w:ilvl="3" w:tplc="040C0001" w:tentative="1">
      <w:start w:val="1"/>
      <w:numFmt w:val="bullet"/>
      <w:lvlText w:val=""/>
      <w:lvlJc w:val="left"/>
      <w:pPr>
        <w:tabs>
          <w:tab w:val="num" w:pos="2686"/>
        </w:tabs>
        <w:ind w:left="2686" w:hanging="360"/>
      </w:pPr>
      <w:rPr>
        <w:rFonts w:ascii="Symbol" w:hAnsi="Symbol" w:hint="default"/>
      </w:rPr>
    </w:lvl>
    <w:lvl w:ilvl="4" w:tplc="040C0003" w:tentative="1">
      <w:start w:val="1"/>
      <w:numFmt w:val="bullet"/>
      <w:lvlText w:val="o"/>
      <w:lvlJc w:val="left"/>
      <w:pPr>
        <w:tabs>
          <w:tab w:val="num" w:pos="3406"/>
        </w:tabs>
        <w:ind w:left="3406" w:hanging="360"/>
      </w:pPr>
      <w:rPr>
        <w:rFonts w:ascii="Courier New" w:hAnsi="Courier New" w:hint="default"/>
      </w:rPr>
    </w:lvl>
    <w:lvl w:ilvl="5" w:tplc="040C0005" w:tentative="1">
      <w:start w:val="1"/>
      <w:numFmt w:val="bullet"/>
      <w:lvlText w:val=""/>
      <w:lvlJc w:val="left"/>
      <w:pPr>
        <w:tabs>
          <w:tab w:val="num" w:pos="4126"/>
        </w:tabs>
        <w:ind w:left="4126" w:hanging="360"/>
      </w:pPr>
      <w:rPr>
        <w:rFonts w:ascii="Wingdings" w:hAnsi="Wingdings" w:hint="default"/>
      </w:rPr>
    </w:lvl>
    <w:lvl w:ilvl="6" w:tplc="040C0001" w:tentative="1">
      <w:start w:val="1"/>
      <w:numFmt w:val="bullet"/>
      <w:lvlText w:val=""/>
      <w:lvlJc w:val="left"/>
      <w:pPr>
        <w:tabs>
          <w:tab w:val="num" w:pos="4846"/>
        </w:tabs>
        <w:ind w:left="4846" w:hanging="360"/>
      </w:pPr>
      <w:rPr>
        <w:rFonts w:ascii="Symbol" w:hAnsi="Symbol" w:hint="default"/>
      </w:rPr>
    </w:lvl>
    <w:lvl w:ilvl="7" w:tplc="040C0003" w:tentative="1">
      <w:start w:val="1"/>
      <w:numFmt w:val="bullet"/>
      <w:lvlText w:val="o"/>
      <w:lvlJc w:val="left"/>
      <w:pPr>
        <w:tabs>
          <w:tab w:val="num" w:pos="5566"/>
        </w:tabs>
        <w:ind w:left="5566" w:hanging="360"/>
      </w:pPr>
      <w:rPr>
        <w:rFonts w:ascii="Courier New" w:hAnsi="Courier New" w:hint="default"/>
      </w:rPr>
    </w:lvl>
    <w:lvl w:ilvl="8" w:tplc="040C0005" w:tentative="1">
      <w:start w:val="1"/>
      <w:numFmt w:val="bullet"/>
      <w:lvlText w:val=""/>
      <w:lvlJc w:val="left"/>
      <w:pPr>
        <w:tabs>
          <w:tab w:val="num" w:pos="6286"/>
        </w:tabs>
        <w:ind w:left="6286" w:hanging="360"/>
      </w:pPr>
      <w:rPr>
        <w:rFonts w:ascii="Wingdings" w:hAnsi="Wingdings" w:hint="default"/>
      </w:rPr>
    </w:lvl>
  </w:abstractNum>
  <w:abstractNum w:abstractNumId="2" w15:restartNumberingAfterBreak="0">
    <w:nsid w:val="1AAA1BF9"/>
    <w:multiLevelType w:val="hybridMultilevel"/>
    <w:tmpl w:val="9FCA7BD2"/>
    <w:lvl w:ilvl="0" w:tplc="8CFE63E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267BF"/>
    <w:multiLevelType w:val="hybridMultilevel"/>
    <w:tmpl w:val="C0227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604BE6"/>
    <w:multiLevelType w:val="hybridMultilevel"/>
    <w:tmpl w:val="D970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C1AF5"/>
    <w:multiLevelType w:val="hybridMultilevel"/>
    <w:tmpl w:val="082CFA34"/>
    <w:lvl w:ilvl="0" w:tplc="E4F2BD2E">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B6BCF"/>
    <w:multiLevelType w:val="hybridMultilevel"/>
    <w:tmpl w:val="4D90EDAA"/>
    <w:lvl w:ilvl="0" w:tplc="3D240AE2">
      <w:start w:val="1"/>
      <w:numFmt w:val="bullet"/>
      <w:lvlText w:val=""/>
      <w:lvlJc w:val="left"/>
      <w:pPr>
        <w:ind w:left="15" w:firstLine="0"/>
      </w:pPr>
      <w:rPr>
        <w:rFonts w:ascii="Symbol" w:hAnsi="Symbol" w:hint="default"/>
        <w:b w:val="0"/>
        <w:i w:val="0"/>
        <w:strike w:val="0"/>
        <w:dstrike w:val="0"/>
        <w:color w:val="FFFFFF" w:themeColor="background1"/>
        <w:sz w:val="24"/>
        <w:szCs w:val="24"/>
        <w:u w:val="none" w:color="000000"/>
        <w:effect w:val="none"/>
        <w:bdr w:val="none" w:sz="0" w:space="0" w:color="auto" w:frame="1"/>
        <w:vertAlign w:val="baseline"/>
      </w:rPr>
    </w:lvl>
    <w:lvl w:ilvl="1" w:tplc="FFFFFFFF">
      <w:start w:val="1"/>
      <w:numFmt w:val="bullet"/>
      <w:lvlText w:val="o"/>
      <w:lvlJc w:val="left"/>
      <w:pPr>
        <w:ind w:left="182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2" w:tplc="FFFFFFFF">
      <w:start w:val="1"/>
      <w:numFmt w:val="bullet"/>
      <w:lvlText w:val="▪"/>
      <w:lvlJc w:val="left"/>
      <w:pPr>
        <w:ind w:left="254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3" w:tplc="FFFFFFFF">
      <w:start w:val="1"/>
      <w:numFmt w:val="bullet"/>
      <w:lvlText w:val="•"/>
      <w:lvlJc w:val="left"/>
      <w:pPr>
        <w:ind w:left="326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4" w:tplc="FFFFFFFF">
      <w:start w:val="1"/>
      <w:numFmt w:val="bullet"/>
      <w:lvlText w:val="o"/>
      <w:lvlJc w:val="left"/>
      <w:pPr>
        <w:ind w:left="398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5" w:tplc="FFFFFFFF">
      <w:start w:val="1"/>
      <w:numFmt w:val="bullet"/>
      <w:lvlText w:val="▪"/>
      <w:lvlJc w:val="left"/>
      <w:pPr>
        <w:ind w:left="470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6" w:tplc="FFFFFFFF">
      <w:start w:val="1"/>
      <w:numFmt w:val="bullet"/>
      <w:lvlText w:val="•"/>
      <w:lvlJc w:val="left"/>
      <w:pPr>
        <w:ind w:left="542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7" w:tplc="FFFFFFFF">
      <w:start w:val="1"/>
      <w:numFmt w:val="bullet"/>
      <w:lvlText w:val="o"/>
      <w:lvlJc w:val="left"/>
      <w:pPr>
        <w:ind w:left="614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8" w:tplc="FFFFFFFF">
      <w:start w:val="1"/>
      <w:numFmt w:val="bullet"/>
      <w:lvlText w:val="▪"/>
      <w:lvlJc w:val="left"/>
      <w:pPr>
        <w:ind w:left="686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abstractNum>
  <w:abstractNum w:abstractNumId="7" w15:restartNumberingAfterBreak="0">
    <w:nsid w:val="51A613D4"/>
    <w:multiLevelType w:val="hybridMultilevel"/>
    <w:tmpl w:val="D2EA1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D06F5"/>
    <w:multiLevelType w:val="hybridMultilevel"/>
    <w:tmpl w:val="87322340"/>
    <w:lvl w:ilvl="0" w:tplc="040C0001">
      <w:start w:val="1"/>
      <w:numFmt w:val="bullet"/>
      <w:lvlText w:val=""/>
      <w:lvlJc w:val="left"/>
      <w:pPr>
        <w:ind w:left="350" w:hanging="360"/>
      </w:pPr>
      <w:rPr>
        <w:rFonts w:ascii="Symbol" w:hAnsi="Symbol" w:hint="default"/>
      </w:rPr>
    </w:lvl>
    <w:lvl w:ilvl="1" w:tplc="FFFFFFFF">
      <w:start w:val="1"/>
      <w:numFmt w:val="bullet"/>
      <w:lvlText w:val="o"/>
      <w:lvlJc w:val="left"/>
      <w:pPr>
        <w:ind w:left="1070" w:hanging="360"/>
      </w:pPr>
      <w:rPr>
        <w:rFonts w:ascii="Courier New" w:hAnsi="Courier New" w:cs="Courier New" w:hint="default"/>
      </w:rPr>
    </w:lvl>
    <w:lvl w:ilvl="2" w:tplc="FFFFFFFF">
      <w:start w:val="1"/>
      <w:numFmt w:val="bullet"/>
      <w:lvlText w:val=""/>
      <w:lvlJc w:val="left"/>
      <w:pPr>
        <w:ind w:left="1790" w:hanging="360"/>
      </w:pPr>
      <w:rPr>
        <w:rFonts w:ascii="Wingdings" w:hAnsi="Wingdings" w:hint="default"/>
      </w:rPr>
    </w:lvl>
    <w:lvl w:ilvl="3" w:tplc="FFFFFFFF">
      <w:start w:val="1"/>
      <w:numFmt w:val="bullet"/>
      <w:lvlText w:val=""/>
      <w:lvlJc w:val="left"/>
      <w:pPr>
        <w:ind w:left="2510" w:hanging="360"/>
      </w:pPr>
      <w:rPr>
        <w:rFonts w:ascii="Symbol" w:hAnsi="Symbol" w:hint="default"/>
      </w:rPr>
    </w:lvl>
    <w:lvl w:ilvl="4" w:tplc="FFFFFFFF">
      <w:start w:val="1"/>
      <w:numFmt w:val="bullet"/>
      <w:lvlText w:val="o"/>
      <w:lvlJc w:val="left"/>
      <w:pPr>
        <w:ind w:left="3230" w:hanging="360"/>
      </w:pPr>
      <w:rPr>
        <w:rFonts w:ascii="Courier New" w:hAnsi="Courier New" w:cs="Courier New" w:hint="default"/>
      </w:rPr>
    </w:lvl>
    <w:lvl w:ilvl="5" w:tplc="FFFFFFFF">
      <w:start w:val="1"/>
      <w:numFmt w:val="bullet"/>
      <w:lvlText w:val=""/>
      <w:lvlJc w:val="left"/>
      <w:pPr>
        <w:ind w:left="3950" w:hanging="360"/>
      </w:pPr>
      <w:rPr>
        <w:rFonts w:ascii="Wingdings" w:hAnsi="Wingdings" w:hint="default"/>
      </w:rPr>
    </w:lvl>
    <w:lvl w:ilvl="6" w:tplc="FFFFFFFF">
      <w:start w:val="1"/>
      <w:numFmt w:val="bullet"/>
      <w:lvlText w:val=""/>
      <w:lvlJc w:val="left"/>
      <w:pPr>
        <w:ind w:left="4670" w:hanging="360"/>
      </w:pPr>
      <w:rPr>
        <w:rFonts w:ascii="Symbol" w:hAnsi="Symbol" w:hint="default"/>
      </w:rPr>
    </w:lvl>
    <w:lvl w:ilvl="7" w:tplc="FFFFFFFF">
      <w:start w:val="1"/>
      <w:numFmt w:val="bullet"/>
      <w:lvlText w:val="o"/>
      <w:lvlJc w:val="left"/>
      <w:pPr>
        <w:ind w:left="5390" w:hanging="360"/>
      </w:pPr>
      <w:rPr>
        <w:rFonts w:ascii="Courier New" w:hAnsi="Courier New" w:cs="Courier New" w:hint="default"/>
      </w:rPr>
    </w:lvl>
    <w:lvl w:ilvl="8" w:tplc="FFFFFFFF">
      <w:start w:val="1"/>
      <w:numFmt w:val="bullet"/>
      <w:lvlText w:val=""/>
      <w:lvlJc w:val="left"/>
      <w:pPr>
        <w:ind w:left="6110" w:hanging="360"/>
      </w:pPr>
      <w:rPr>
        <w:rFonts w:ascii="Wingdings" w:hAnsi="Wingdings" w:hint="default"/>
      </w:rPr>
    </w:lvl>
  </w:abstractNum>
  <w:abstractNum w:abstractNumId="9" w15:restartNumberingAfterBreak="0">
    <w:nsid w:val="57FF0CFC"/>
    <w:multiLevelType w:val="hybridMultilevel"/>
    <w:tmpl w:val="C2A497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601174"/>
    <w:multiLevelType w:val="hybridMultilevel"/>
    <w:tmpl w:val="7F3A6D3C"/>
    <w:lvl w:ilvl="0" w:tplc="F4E0E8D2">
      <w:start w:val="5"/>
      <w:numFmt w:val="bullet"/>
      <w:lvlText w:val="-"/>
      <w:lvlJc w:val="left"/>
      <w:pPr>
        <w:tabs>
          <w:tab w:val="num" w:pos="405"/>
        </w:tabs>
        <w:ind w:left="405" w:hanging="360"/>
      </w:pPr>
      <w:rPr>
        <w:rFonts w:ascii="Times New Roman" w:eastAsia="Times New Roman" w:hAnsi="Times New Roman" w:cs="Times New Roman"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11"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A553D2"/>
    <w:multiLevelType w:val="hybridMultilevel"/>
    <w:tmpl w:val="EF5C5C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11"/>
  </w:num>
  <w:num w:numId="6">
    <w:abstractNumId w:val="5"/>
  </w:num>
  <w:num w:numId="7">
    <w:abstractNumId w:val="2"/>
  </w:num>
  <w:num w:numId="8">
    <w:abstractNumId w:val="10"/>
  </w:num>
  <w:num w:numId="9">
    <w:abstractNumId w:val="0"/>
  </w:num>
  <w:num w:numId="10">
    <w:abstractNumId w:val="11"/>
  </w:num>
  <w:num w:numId="11">
    <w:abstractNumId w:val="3"/>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E2"/>
    <w:rsid w:val="00013577"/>
    <w:rsid w:val="001502E9"/>
    <w:rsid w:val="00153AD3"/>
    <w:rsid w:val="00175679"/>
    <w:rsid w:val="001E2D40"/>
    <w:rsid w:val="00234059"/>
    <w:rsid w:val="003C3002"/>
    <w:rsid w:val="00424DA2"/>
    <w:rsid w:val="0043345A"/>
    <w:rsid w:val="0051553C"/>
    <w:rsid w:val="005D2A20"/>
    <w:rsid w:val="00620F28"/>
    <w:rsid w:val="00763870"/>
    <w:rsid w:val="00897BE2"/>
    <w:rsid w:val="00A0722C"/>
    <w:rsid w:val="00A4226F"/>
    <w:rsid w:val="00A717B2"/>
    <w:rsid w:val="00B053D9"/>
    <w:rsid w:val="00DD7B17"/>
    <w:rsid w:val="00F45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2021"/>
  <w15:chartTrackingRefBased/>
  <w15:docId w15:val="{A2B06663-5CBC-4AE0-9BF6-829340B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BE2"/>
    <w:pPr>
      <w:spacing w:after="3" w:line="265" w:lineRule="auto"/>
      <w:ind w:left="10" w:hanging="10"/>
      <w:jc w:val="both"/>
    </w:pPr>
    <w:rPr>
      <w:rFonts w:ascii="Open Sans" w:eastAsia="Open Sans" w:hAnsi="Open Sans" w:cs="Open Sans"/>
      <w:color w:val="181717"/>
      <w:sz w:val="24"/>
      <w:lang w:eastAsia="fr-FR"/>
    </w:rPr>
  </w:style>
  <w:style w:type="paragraph" w:styleId="Titre1">
    <w:name w:val="heading 1"/>
    <w:next w:val="Normal"/>
    <w:link w:val="Titre1Car"/>
    <w:uiPriority w:val="9"/>
    <w:qFormat/>
    <w:rsid w:val="00897BE2"/>
    <w:pPr>
      <w:keepNext/>
      <w:keepLines/>
      <w:spacing w:after="0"/>
      <w:ind w:left="30" w:hanging="10"/>
      <w:outlineLvl w:val="0"/>
    </w:pPr>
    <w:rPr>
      <w:rFonts w:ascii="Open Sans" w:eastAsia="Open Sans" w:hAnsi="Open Sans" w:cs="Open Sans"/>
      <w:b/>
      <w:color w:val="181717"/>
      <w:sz w:val="32"/>
      <w:lang w:eastAsia="fr-FR"/>
    </w:rPr>
  </w:style>
  <w:style w:type="paragraph" w:styleId="Titre2">
    <w:name w:val="heading 2"/>
    <w:basedOn w:val="Normal"/>
    <w:next w:val="Normal"/>
    <w:link w:val="Titre2Car"/>
    <w:uiPriority w:val="9"/>
    <w:semiHidden/>
    <w:unhideWhenUsed/>
    <w:qFormat/>
    <w:rsid w:val="00153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BE2"/>
    <w:rPr>
      <w:rFonts w:ascii="Open Sans" w:eastAsia="Open Sans" w:hAnsi="Open Sans" w:cs="Open Sans"/>
      <w:b/>
      <w:color w:val="181717"/>
      <w:sz w:val="32"/>
      <w:lang w:eastAsia="fr-FR"/>
    </w:rPr>
  </w:style>
  <w:style w:type="table" w:styleId="Grilledutableau">
    <w:name w:val="Table Grid"/>
    <w:basedOn w:val="TableauNormal"/>
    <w:uiPriority w:val="39"/>
    <w:rsid w:val="00897BE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97BE2"/>
    <w:pPr>
      <w:ind w:left="720"/>
      <w:contextualSpacing/>
    </w:pPr>
  </w:style>
  <w:style w:type="character" w:customStyle="1" w:styleId="A5">
    <w:name w:val="A5"/>
    <w:uiPriority w:val="99"/>
    <w:rsid w:val="00897BE2"/>
    <w:rPr>
      <w:rFonts w:cs="Open Sans SemiBold"/>
      <w:b/>
      <w:bCs/>
      <w:color w:val="000000"/>
      <w:sz w:val="22"/>
      <w:szCs w:val="22"/>
    </w:rPr>
  </w:style>
  <w:style w:type="paragraph" w:styleId="NormalWeb">
    <w:name w:val="Normal (Web)"/>
    <w:basedOn w:val="Normal"/>
    <w:uiPriority w:val="99"/>
    <w:unhideWhenUsed/>
    <w:rsid w:val="00897BE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897BE2"/>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897BE2"/>
    <w:rPr>
      <w:color w:val="0000FF"/>
      <w:u w:val="single"/>
    </w:rPr>
  </w:style>
  <w:style w:type="paragraph" w:customStyle="1" w:styleId="Default">
    <w:name w:val="Default"/>
    <w:rsid w:val="00897BE2"/>
    <w:pPr>
      <w:autoSpaceDE w:val="0"/>
      <w:autoSpaceDN w:val="0"/>
      <w:adjustRightInd w:val="0"/>
      <w:spacing w:after="0" w:line="240" w:lineRule="auto"/>
    </w:pPr>
    <w:rPr>
      <w:rFonts w:ascii="Arial" w:hAnsi="Arial" w:cs="Arial"/>
      <w:color w:val="000000"/>
      <w:sz w:val="24"/>
      <w:szCs w:val="24"/>
    </w:rPr>
  </w:style>
  <w:style w:type="paragraph" w:customStyle="1" w:styleId="soustitre3">
    <w:name w:val="sous titre 3"/>
    <w:basedOn w:val="Titre2"/>
    <w:rsid w:val="00153AD3"/>
    <w:pPr>
      <w:keepLines w:val="0"/>
      <w:numPr>
        <w:numId w:val="5"/>
      </w:numPr>
      <w:spacing w:before="240" w:after="60" w:line="240" w:lineRule="auto"/>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153AD3"/>
    <w:rPr>
      <w:rFonts w:asciiTheme="majorHAnsi" w:eastAsiaTheme="majorEastAsia" w:hAnsiTheme="majorHAnsi" w:cstheme="majorBidi"/>
      <w:color w:val="2F5496" w:themeColor="accent1" w:themeShade="BF"/>
      <w:sz w:val="26"/>
      <w:szCs w:val="26"/>
      <w:lang w:eastAsia="fr-FR"/>
    </w:rPr>
  </w:style>
  <w:style w:type="character" w:customStyle="1" w:styleId="Mentionnonrsolue1">
    <w:name w:val="Mention non résolue1"/>
    <w:basedOn w:val="Policepardfaut"/>
    <w:uiPriority w:val="99"/>
    <w:semiHidden/>
    <w:unhideWhenUsed/>
    <w:rsid w:val="00B053D9"/>
    <w:rPr>
      <w:color w:val="605E5C"/>
      <w:shd w:val="clear" w:color="auto" w:fill="E1DFDD"/>
    </w:rPr>
  </w:style>
  <w:style w:type="paragraph" w:styleId="Textedebulles">
    <w:name w:val="Balloon Text"/>
    <w:basedOn w:val="Normal"/>
    <w:link w:val="TextedebullesCar"/>
    <w:uiPriority w:val="99"/>
    <w:semiHidden/>
    <w:unhideWhenUsed/>
    <w:rsid w:val="002340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4059"/>
    <w:rPr>
      <w:rFonts w:ascii="Segoe UI" w:eastAsia="Open Sans" w:hAnsi="Segoe UI" w:cs="Segoe UI"/>
      <w:color w:val="181717"/>
      <w:sz w:val="18"/>
      <w:szCs w:val="18"/>
      <w:lang w:eastAsia="fr-FR"/>
    </w:rPr>
  </w:style>
  <w:style w:type="character" w:styleId="Marquedecommentaire">
    <w:name w:val="annotation reference"/>
    <w:basedOn w:val="Policepardfaut"/>
    <w:uiPriority w:val="99"/>
    <w:semiHidden/>
    <w:unhideWhenUsed/>
    <w:rsid w:val="00234059"/>
    <w:rPr>
      <w:sz w:val="16"/>
      <w:szCs w:val="16"/>
    </w:rPr>
  </w:style>
  <w:style w:type="paragraph" w:styleId="Commentaire">
    <w:name w:val="annotation text"/>
    <w:basedOn w:val="Normal"/>
    <w:link w:val="CommentaireCar"/>
    <w:uiPriority w:val="99"/>
    <w:semiHidden/>
    <w:unhideWhenUsed/>
    <w:rsid w:val="00234059"/>
    <w:pPr>
      <w:spacing w:line="240" w:lineRule="auto"/>
    </w:pPr>
    <w:rPr>
      <w:sz w:val="20"/>
      <w:szCs w:val="20"/>
    </w:rPr>
  </w:style>
  <w:style w:type="character" w:customStyle="1" w:styleId="CommentaireCar">
    <w:name w:val="Commentaire Car"/>
    <w:basedOn w:val="Policepardfaut"/>
    <w:link w:val="Commentaire"/>
    <w:uiPriority w:val="99"/>
    <w:semiHidden/>
    <w:rsid w:val="00234059"/>
    <w:rPr>
      <w:rFonts w:ascii="Open Sans" w:eastAsia="Open Sans" w:hAnsi="Open Sans" w:cs="Open Sans"/>
      <w:color w:val="181717"/>
      <w:sz w:val="20"/>
      <w:szCs w:val="20"/>
      <w:lang w:eastAsia="fr-FR"/>
    </w:rPr>
  </w:style>
  <w:style w:type="paragraph" w:styleId="Objetducommentaire">
    <w:name w:val="annotation subject"/>
    <w:basedOn w:val="Commentaire"/>
    <w:next w:val="Commentaire"/>
    <w:link w:val="ObjetducommentaireCar"/>
    <w:uiPriority w:val="99"/>
    <w:semiHidden/>
    <w:unhideWhenUsed/>
    <w:rsid w:val="00234059"/>
    <w:rPr>
      <w:b/>
      <w:bCs/>
    </w:rPr>
  </w:style>
  <w:style w:type="character" w:customStyle="1" w:styleId="ObjetducommentaireCar">
    <w:name w:val="Objet du commentaire Car"/>
    <w:basedOn w:val="CommentaireCar"/>
    <w:link w:val="Objetducommentaire"/>
    <w:uiPriority w:val="99"/>
    <w:semiHidden/>
    <w:rsid w:val="00234059"/>
    <w:rPr>
      <w:rFonts w:ascii="Open Sans" w:eastAsia="Open Sans" w:hAnsi="Open Sans" w:cs="Open Sans"/>
      <w:b/>
      <w:bCs/>
      <w:color w:val="181717"/>
      <w:sz w:val="20"/>
      <w:szCs w:val="20"/>
      <w:lang w:eastAsia="fr-FR"/>
    </w:rPr>
  </w:style>
  <w:style w:type="paragraph" w:styleId="Rvision">
    <w:name w:val="Revision"/>
    <w:hidden/>
    <w:uiPriority w:val="99"/>
    <w:semiHidden/>
    <w:rsid w:val="00DD7B17"/>
    <w:pPr>
      <w:spacing w:after="0" w:line="240" w:lineRule="auto"/>
    </w:pPr>
    <w:rPr>
      <w:rFonts w:ascii="Open Sans" w:eastAsia="Open Sans" w:hAnsi="Open Sans" w:cs="Open Sans"/>
      <w:color w:val="181717"/>
      <w:sz w:val="24"/>
      <w:lang w:eastAsia="fr-FR"/>
    </w:rPr>
  </w:style>
  <w:style w:type="character" w:styleId="Mentionnonrsolue">
    <w:name w:val="Unresolved Mention"/>
    <w:basedOn w:val="Policepardfaut"/>
    <w:uiPriority w:val="99"/>
    <w:semiHidden/>
    <w:unhideWhenUsed/>
    <w:rsid w:val="00433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thamalet@tse-fr.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therine.vera@tse-fr.e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manoncourt@tse-fr.e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rion.thamalet@tse-fr.eu" TargetMode="External"/><Relationship Id="rId4" Type="http://schemas.openxmlformats.org/officeDocument/2006/relationships/webSettings" Target="webSettings.xml"/><Relationship Id="rId9" Type="http://schemas.openxmlformats.org/officeDocument/2006/relationships/hyperlink" Target="mailto:catherine.vera@tse-fr.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BF98E4F9FE4F5E8A5466E5EB3FCCFA"/>
        <w:category>
          <w:name w:val="Général"/>
          <w:gallery w:val="placeholder"/>
        </w:category>
        <w:types>
          <w:type w:val="bbPlcHdr"/>
        </w:types>
        <w:behaviors>
          <w:behavior w:val="content"/>
        </w:behaviors>
        <w:guid w:val="{8E7785FE-3CD5-4451-BC37-9A4C6D7023ED}"/>
      </w:docPartPr>
      <w:docPartBody>
        <w:p w:rsidR="00FC0EA4" w:rsidRDefault="008C670C" w:rsidP="008C670C">
          <w:pPr>
            <w:pStyle w:val="0BBF98E4F9FE4F5E8A5466E5EB3FCCFA"/>
          </w:pPr>
          <w:r>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0C"/>
    <w:rsid w:val="001423D3"/>
    <w:rsid w:val="00314009"/>
    <w:rsid w:val="008038C4"/>
    <w:rsid w:val="008C670C"/>
    <w:rsid w:val="00FC0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670C"/>
  </w:style>
  <w:style w:type="paragraph" w:customStyle="1" w:styleId="0BBF98E4F9FE4F5E8A5466E5EB3FCCFA">
    <w:name w:val="0BBF98E4F9FE4F5E8A5466E5EB3FCCFA"/>
    <w:rsid w:val="008C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4037</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Manoncourt</dc:creator>
  <cp:keywords/>
  <dc:description/>
  <cp:lastModifiedBy>MATHIEU LAMORISSE</cp:lastModifiedBy>
  <cp:revision>2</cp:revision>
  <dcterms:created xsi:type="dcterms:W3CDTF">2023-04-05T06:39:00Z</dcterms:created>
  <dcterms:modified xsi:type="dcterms:W3CDTF">2023-04-05T06:39:00Z</dcterms:modified>
</cp:coreProperties>
</file>