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7A246987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2E7401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TSM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2451367C" w:rsidR="00A72F9E" w:rsidRPr="00AD5937" w:rsidRDefault="002E7401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ASSISTANT FORMATION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7QWoGAYFAACeEgAADgAAAAAAAAAA&#10;AAAAAAA6AgAAZHJzL2Uyb0RvYy54bWxQSwECLQAUAAYACAAAACEAN53BGLoAAAAhAQAAGQAAAAAA&#10;AAAAAAAAAABsBwAAZHJzL19yZWxzL2Uyb0RvYy54bWwucmVsc1BLAQItABQABgAIAAAAIQBrGCyx&#10;3QAAAAYBAAAPAAAAAAAAAAAAAAAAAF0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7A246987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2E7401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TSM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2451367C" w:rsidR="00A72F9E" w:rsidRPr="00AD5937" w:rsidRDefault="002E7401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ASSISTANT FORMATION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65617CC9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2E7401">
                  <w:rPr>
                    <w:rFonts w:ascii="Arial" w:hAnsi="Arial" w:cs="Arial"/>
                    <w:b/>
                    <w:sz w:val="22"/>
                  </w:rPr>
                  <w:t>catégorie B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747F463D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2E7401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6B34F011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2E7401">
              <w:rPr>
                <w:szCs w:val="22"/>
              </w:rPr>
              <w:t xml:space="preserve">complet, jusqu’au 31 </w:t>
            </w:r>
            <w:r w:rsidR="002C2DD9">
              <w:rPr>
                <w:szCs w:val="22"/>
              </w:rPr>
              <w:t>mars</w:t>
            </w:r>
            <w:r w:rsidR="002E7401">
              <w:rPr>
                <w:szCs w:val="22"/>
              </w:rPr>
              <w:t xml:space="preserve">   2023</w:t>
            </w:r>
            <w:r>
              <w:rPr>
                <w:szCs w:val="22"/>
              </w:rPr>
              <w:t xml:space="preserve"> </w:t>
            </w:r>
          </w:p>
          <w:bookmarkEnd w:id="0"/>
          <w:p w14:paraId="098639C7" w14:textId="36538875" w:rsidR="002E7401" w:rsidRDefault="001460F2" w:rsidP="002E7401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2E7401">
              <w:rPr>
                <w:szCs w:val="22"/>
              </w:rPr>
              <w:t xml:space="preserve"> 1</w:t>
            </w:r>
            <w:r w:rsidR="002C2DD9">
              <w:rPr>
                <w:szCs w:val="22"/>
              </w:rPr>
              <w:t> 7</w:t>
            </w:r>
            <w:r w:rsidR="00D31D67">
              <w:rPr>
                <w:szCs w:val="22"/>
              </w:rPr>
              <w:t>26</w:t>
            </w:r>
            <w:r w:rsidR="004C5293">
              <w:rPr>
                <w:szCs w:val="22"/>
              </w:rPr>
              <w:t>,</w:t>
            </w:r>
            <w:r w:rsidR="00D31D67">
              <w:rPr>
                <w:szCs w:val="22"/>
              </w:rPr>
              <w:t>61</w:t>
            </w:r>
            <w:r w:rsidR="002C2DD9">
              <w:rPr>
                <w:szCs w:val="22"/>
              </w:rPr>
              <w:t xml:space="preserve"> </w:t>
            </w:r>
            <w:r w:rsidR="002E7401">
              <w:rPr>
                <w:szCs w:val="22"/>
              </w:rPr>
              <w:t>€</w:t>
            </w:r>
            <w:r w:rsidR="002E7401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2C2DD9">
                  <w:rPr>
                    <w:szCs w:val="22"/>
                  </w:rPr>
                  <w:t>Techniciens de Recherche et de Formation.</w:t>
                </w:r>
              </w:sdtContent>
            </w:sdt>
            <w:r w:rsidRPr="003C56A1">
              <w:rPr>
                <w:szCs w:val="22"/>
              </w:rPr>
              <w:t>)</w:t>
            </w:r>
            <w:r>
              <w:t xml:space="preserve">                </w:t>
            </w:r>
          </w:p>
          <w:p w14:paraId="089AC87C" w14:textId="080E0984" w:rsidR="002F56CE" w:rsidRPr="00883196" w:rsidRDefault="00F102D3" w:rsidP="002E7401">
            <w:pPr>
              <w:pStyle w:val="CapCorpsLettre"/>
              <w:spacing w:after="0"/>
              <w:ind w:left="999" w:firstLine="0"/>
              <w:jc w:val="both"/>
            </w:pPr>
            <w:r>
              <w:t>Prise de poste : dès que possible</w:t>
            </w:r>
            <w:bookmarkStart w:id="1" w:name="_GoBack"/>
            <w:bookmarkEnd w:id="1"/>
          </w:p>
        </w:tc>
      </w:tr>
    </w:tbl>
    <w:p w14:paraId="61CAF1AA" w14:textId="0DBE3602" w:rsidR="00CD5478" w:rsidRDefault="00CD5478" w:rsidP="004C5293">
      <w:pPr>
        <w:pStyle w:val="Titre1"/>
        <w:ind w:left="0" w:firstLine="0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314461D8" w14:textId="512EDC1F" w:rsidR="004B1D3C" w:rsidRDefault="002E7401" w:rsidP="002E7401">
      <w:pPr>
        <w:ind w:left="15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L’Ecole  de</w:t>
      </w:r>
      <w:proofErr w:type="gramEnd"/>
      <w:r w:rsidRPr="002E7401">
        <w:rPr>
          <w:rFonts w:ascii="Arial" w:hAnsi="Arial" w:cs="Arial"/>
          <w:szCs w:val="24"/>
        </w:rPr>
        <w:t xml:space="preserve">  Management  de  Toulouse  (TSM)  propose  des  diplômes  en  Gestion  de  la  Licence  au </w:t>
      </w:r>
      <w:r w:rsidR="002A4543">
        <w:rPr>
          <w:rFonts w:ascii="Arial" w:hAnsi="Arial" w:cs="Arial"/>
          <w:szCs w:val="24"/>
        </w:rPr>
        <w:t xml:space="preserve"> </w:t>
      </w:r>
      <w:r w:rsidRPr="002E7401">
        <w:rPr>
          <w:rFonts w:ascii="Arial" w:hAnsi="Arial" w:cs="Arial"/>
          <w:szCs w:val="24"/>
        </w:rPr>
        <w:t>Doctorat, en formation initiale, continue et alternance. Elle compte environ 3 000 apprenants.</w:t>
      </w: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9FBF0F" w14:textId="4F3DDAD2" w:rsidR="00644DBF" w:rsidRDefault="002E7401" w:rsidP="002E7401">
      <w:pPr>
        <w:ind w:left="15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Le  service</w:t>
      </w:r>
      <w:proofErr w:type="gramEnd"/>
      <w:r w:rsidRPr="002E7401">
        <w:rPr>
          <w:rFonts w:ascii="Arial" w:hAnsi="Arial" w:cs="Arial"/>
          <w:szCs w:val="24"/>
        </w:rPr>
        <w:t xml:space="preserve">  de  la  formation  professionnelle  se  com</w:t>
      </w:r>
      <w:r w:rsidR="004652C8">
        <w:rPr>
          <w:rFonts w:ascii="Arial" w:hAnsi="Arial" w:cs="Arial"/>
          <w:szCs w:val="24"/>
        </w:rPr>
        <w:t xml:space="preserve">pose  de  12  personnes.  Sous </w:t>
      </w:r>
      <w:proofErr w:type="gramStart"/>
      <w:r w:rsidRPr="002E7401">
        <w:rPr>
          <w:rFonts w:ascii="Arial" w:hAnsi="Arial" w:cs="Arial"/>
          <w:szCs w:val="24"/>
        </w:rPr>
        <w:t>la  responsabilité</w:t>
      </w:r>
      <w:proofErr w:type="gramEnd"/>
      <w:r w:rsidRPr="002E7401">
        <w:rPr>
          <w:rFonts w:ascii="Arial" w:hAnsi="Arial" w:cs="Arial"/>
          <w:szCs w:val="24"/>
        </w:rPr>
        <w:t xml:space="preserve">  du responsable  du  service,  la  personne  recrutée  aura  en  charge  l</w:t>
      </w:r>
      <w:r w:rsidR="004652C8">
        <w:rPr>
          <w:rFonts w:ascii="Arial" w:hAnsi="Arial" w:cs="Arial"/>
          <w:szCs w:val="24"/>
        </w:rPr>
        <w:t xml:space="preserve">a  gestion  administrative  et </w:t>
      </w:r>
      <w:r w:rsidRPr="002E7401">
        <w:rPr>
          <w:rFonts w:ascii="Arial" w:hAnsi="Arial" w:cs="Arial"/>
          <w:szCs w:val="24"/>
        </w:rPr>
        <w:t>pédagogique  de  plusieurs  formations  ouvertes  en  alternance,  la</w:t>
      </w:r>
      <w:r w:rsidR="004652C8">
        <w:rPr>
          <w:rFonts w:ascii="Arial" w:hAnsi="Arial" w:cs="Arial"/>
          <w:szCs w:val="24"/>
        </w:rPr>
        <w:t xml:space="preserve">  coordination  des  activités </w:t>
      </w:r>
      <w:r w:rsidRPr="002E7401">
        <w:rPr>
          <w:rFonts w:ascii="Arial" w:hAnsi="Arial" w:cs="Arial"/>
          <w:szCs w:val="24"/>
        </w:rPr>
        <w:t xml:space="preserve">administrative  et  pédagogique  des  formations  en  partenariat,  </w:t>
      </w:r>
      <w:r w:rsidR="004652C8">
        <w:rPr>
          <w:rFonts w:ascii="Arial" w:hAnsi="Arial" w:cs="Arial"/>
          <w:szCs w:val="24"/>
        </w:rPr>
        <w:t xml:space="preserve">mettra  en  œuvre  les  moyens </w:t>
      </w:r>
      <w:r w:rsidRPr="002E7401">
        <w:rPr>
          <w:rFonts w:ascii="Arial" w:hAnsi="Arial" w:cs="Arial"/>
          <w:szCs w:val="24"/>
        </w:rPr>
        <w:t>nécessaires à la réalisation de ses missions et contribuera à la démarche d’amélioration continue</w:t>
      </w:r>
      <w:r w:rsidR="004652C8">
        <w:rPr>
          <w:rFonts w:ascii="Arial" w:hAnsi="Arial" w:cs="Arial"/>
          <w:szCs w:val="24"/>
        </w:rPr>
        <w:t xml:space="preserve"> de </w:t>
      </w:r>
      <w:r w:rsidRPr="002E7401">
        <w:rPr>
          <w:rFonts w:ascii="Arial" w:hAnsi="Arial" w:cs="Arial"/>
          <w:szCs w:val="24"/>
        </w:rPr>
        <w:t>la qualité de service dans le cadre de ses activités.</w:t>
      </w:r>
    </w:p>
    <w:p w14:paraId="65134967" w14:textId="77777777" w:rsidR="004B1D3C" w:rsidRPr="00663128" w:rsidRDefault="004B1D3C" w:rsidP="004C5293">
      <w:pPr>
        <w:ind w:left="0" w:firstLine="0"/>
        <w:rPr>
          <w:rFonts w:ascii="Arial" w:hAnsi="Arial" w:cs="Arial"/>
          <w:szCs w:val="24"/>
        </w:rPr>
      </w:pPr>
    </w:p>
    <w:p w14:paraId="76E0A55A" w14:textId="3B25C4E5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51B4107C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r w:rsidRPr="002E7401">
        <w:rPr>
          <w:rFonts w:ascii="Arial" w:hAnsi="Arial" w:cs="Arial"/>
          <w:szCs w:val="24"/>
        </w:rPr>
        <w:t xml:space="preserve">- </w:t>
      </w:r>
      <w:proofErr w:type="gramStart"/>
      <w:r w:rsidRPr="002E7401">
        <w:rPr>
          <w:rFonts w:ascii="Arial" w:hAnsi="Arial" w:cs="Arial"/>
          <w:szCs w:val="24"/>
        </w:rPr>
        <w:t>L’accueil,  l’information</w:t>
      </w:r>
      <w:proofErr w:type="gramEnd"/>
      <w:r w:rsidRPr="002E7401">
        <w:rPr>
          <w:rFonts w:ascii="Arial" w:hAnsi="Arial" w:cs="Arial"/>
          <w:szCs w:val="24"/>
        </w:rPr>
        <w:t xml:space="preserve">,  l’orientation  et  l’accompagnement  du  public  de  la  formation </w:t>
      </w:r>
    </w:p>
    <w:p w14:paraId="03E949C1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professionnelle</w:t>
      </w:r>
      <w:proofErr w:type="gramEnd"/>
      <w:r w:rsidRPr="002E7401">
        <w:rPr>
          <w:rFonts w:ascii="Arial" w:hAnsi="Arial" w:cs="Arial"/>
          <w:szCs w:val="24"/>
        </w:rPr>
        <w:t xml:space="preserve"> ; </w:t>
      </w:r>
    </w:p>
    <w:p w14:paraId="27BF2963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r w:rsidRPr="002E7401">
        <w:rPr>
          <w:rFonts w:ascii="Arial" w:hAnsi="Arial" w:cs="Arial"/>
          <w:szCs w:val="24"/>
        </w:rPr>
        <w:t xml:space="preserve">- </w:t>
      </w:r>
      <w:proofErr w:type="gramStart"/>
      <w:r w:rsidRPr="002E7401">
        <w:rPr>
          <w:rFonts w:ascii="Arial" w:hAnsi="Arial" w:cs="Arial"/>
          <w:szCs w:val="24"/>
        </w:rPr>
        <w:t>La  gestion</w:t>
      </w:r>
      <w:proofErr w:type="gramEnd"/>
      <w:r w:rsidRPr="002E7401">
        <w:rPr>
          <w:rFonts w:ascii="Arial" w:hAnsi="Arial" w:cs="Arial"/>
          <w:szCs w:val="24"/>
        </w:rPr>
        <w:t xml:space="preserve">  de  la  scolarité  des  apprenants  (candidatures,  commissions  et  entretiens  de </w:t>
      </w:r>
    </w:p>
    <w:p w14:paraId="6BA37E40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sélection,  inscriptions</w:t>
      </w:r>
      <w:proofErr w:type="gramEnd"/>
      <w:r w:rsidRPr="002E7401">
        <w:rPr>
          <w:rFonts w:ascii="Arial" w:hAnsi="Arial" w:cs="Arial"/>
          <w:szCs w:val="24"/>
        </w:rPr>
        <w:t xml:space="preserve">,  organisation  des  examens,  saisie  des  notes,  évaluation  des </w:t>
      </w:r>
    </w:p>
    <w:p w14:paraId="7A2F3B6F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enseignements</w:t>
      </w:r>
      <w:proofErr w:type="gramEnd"/>
      <w:r w:rsidRPr="002E7401">
        <w:rPr>
          <w:rFonts w:ascii="Arial" w:hAnsi="Arial" w:cs="Arial"/>
          <w:szCs w:val="24"/>
        </w:rPr>
        <w:t xml:space="preserve">, délivrance des diplômes...) ; </w:t>
      </w:r>
    </w:p>
    <w:p w14:paraId="0107F79B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r w:rsidRPr="002E7401">
        <w:rPr>
          <w:rFonts w:ascii="Arial" w:hAnsi="Arial" w:cs="Arial"/>
          <w:szCs w:val="24"/>
        </w:rPr>
        <w:t xml:space="preserve">- La gestion administrative des formations (secrétariat courant, jurys d’examens et conseils </w:t>
      </w:r>
    </w:p>
    <w:p w14:paraId="29B2A68A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lastRenderedPageBreak/>
        <w:t>de</w:t>
      </w:r>
      <w:proofErr w:type="gramEnd"/>
      <w:r w:rsidRPr="002E7401">
        <w:rPr>
          <w:rFonts w:ascii="Arial" w:hAnsi="Arial" w:cs="Arial"/>
          <w:szCs w:val="24"/>
        </w:rPr>
        <w:t xml:space="preserve"> perfectionnement, suivi des dossiers de recrutement des intervenants professionnels, </w:t>
      </w:r>
    </w:p>
    <w:p w14:paraId="45ABBC93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déclaration</w:t>
      </w:r>
      <w:proofErr w:type="gramEnd"/>
      <w:r w:rsidRPr="002E7401">
        <w:rPr>
          <w:rFonts w:ascii="Arial" w:hAnsi="Arial" w:cs="Arial"/>
          <w:szCs w:val="24"/>
        </w:rPr>
        <w:t xml:space="preserve"> des heures, suivi assiduité, archivage...) ; </w:t>
      </w:r>
    </w:p>
    <w:p w14:paraId="686E1A78" w14:textId="77777777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r w:rsidRPr="002E7401">
        <w:rPr>
          <w:rFonts w:ascii="Arial" w:hAnsi="Arial" w:cs="Arial"/>
          <w:szCs w:val="24"/>
        </w:rPr>
        <w:t xml:space="preserve">- </w:t>
      </w:r>
      <w:proofErr w:type="gramStart"/>
      <w:r w:rsidRPr="002E7401">
        <w:rPr>
          <w:rFonts w:ascii="Arial" w:hAnsi="Arial" w:cs="Arial"/>
          <w:szCs w:val="24"/>
        </w:rPr>
        <w:t>L’organisation  du</w:t>
      </w:r>
      <w:proofErr w:type="gramEnd"/>
      <w:r w:rsidRPr="002E7401">
        <w:rPr>
          <w:rFonts w:ascii="Arial" w:hAnsi="Arial" w:cs="Arial"/>
          <w:szCs w:val="24"/>
        </w:rPr>
        <w:t xml:space="preserve">  fonctionnement  et  de  la  logistique  des  formations  (réunions  de </w:t>
      </w:r>
    </w:p>
    <w:p w14:paraId="3B19AAE1" w14:textId="05A04AA3" w:rsidR="002E7401" w:rsidRPr="002E7401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proofErr w:type="gramStart"/>
      <w:r w:rsidRPr="002E7401">
        <w:rPr>
          <w:rFonts w:ascii="Arial" w:hAnsi="Arial" w:cs="Arial"/>
          <w:szCs w:val="24"/>
        </w:rPr>
        <w:t>rentrée,  élaboration</w:t>
      </w:r>
      <w:proofErr w:type="gramEnd"/>
      <w:r w:rsidRPr="002E7401">
        <w:rPr>
          <w:rFonts w:ascii="Arial" w:hAnsi="Arial" w:cs="Arial"/>
          <w:szCs w:val="24"/>
        </w:rPr>
        <w:t xml:space="preserve">  des  emplois  du  temps,  réservation  </w:t>
      </w:r>
      <w:r>
        <w:rPr>
          <w:rFonts w:ascii="Arial" w:hAnsi="Arial" w:cs="Arial"/>
          <w:szCs w:val="24"/>
        </w:rPr>
        <w:t xml:space="preserve">des  salles  et  du  matériel, </w:t>
      </w:r>
      <w:r w:rsidRPr="002E7401">
        <w:rPr>
          <w:rFonts w:ascii="Arial" w:hAnsi="Arial" w:cs="Arial"/>
          <w:szCs w:val="24"/>
        </w:rPr>
        <w:t xml:space="preserve">réservation des déplacements...) ; </w:t>
      </w:r>
    </w:p>
    <w:p w14:paraId="19E32DA1" w14:textId="5CB08286" w:rsidR="004B1D3C" w:rsidRDefault="002E7401" w:rsidP="002E7401">
      <w:pPr>
        <w:ind w:left="15" w:firstLine="0"/>
        <w:jc w:val="left"/>
        <w:rPr>
          <w:rFonts w:ascii="Arial" w:hAnsi="Arial" w:cs="Arial"/>
          <w:szCs w:val="24"/>
        </w:rPr>
      </w:pPr>
      <w:r w:rsidRPr="002E7401">
        <w:rPr>
          <w:rFonts w:ascii="Arial" w:hAnsi="Arial" w:cs="Arial"/>
          <w:szCs w:val="24"/>
        </w:rPr>
        <w:t>- La participation aux divers évènements institutionnels.</w:t>
      </w:r>
    </w:p>
    <w:p w14:paraId="30AC92AB" w14:textId="67837BCA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C5293">
      <w:pPr>
        <w:ind w:left="0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074501B7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b/>
          <w:sz w:val="24"/>
          <w:szCs w:val="24"/>
        </w:rPr>
        <w:t>Compétences requises</w:t>
      </w:r>
      <w:r w:rsidRPr="002E7401">
        <w:rPr>
          <w:sz w:val="24"/>
          <w:szCs w:val="24"/>
        </w:rPr>
        <w:t xml:space="preserve"> : </w:t>
      </w:r>
    </w:p>
    <w:p w14:paraId="7D5F73F6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Techniques de présentation écrite et orale  </w:t>
      </w:r>
    </w:p>
    <w:p w14:paraId="51F0A432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Maîtrise des outils bureautiques et informatiques </w:t>
      </w:r>
    </w:p>
    <w:p w14:paraId="17D7E783" w14:textId="77777777" w:rsidR="002E7401" w:rsidRPr="002E7401" w:rsidRDefault="002E7401" w:rsidP="002E7401">
      <w:pPr>
        <w:pStyle w:val="CapCorpsLettre"/>
        <w:spacing w:after="0"/>
        <w:ind w:left="-426"/>
        <w:rPr>
          <w:b/>
          <w:sz w:val="24"/>
          <w:szCs w:val="24"/>
        </w:rPr>
      </w:pPr>
      <w:r w:rsidRPr="002E7401">
        <w:rPr>
          <w:b/>
          <w:sz w:val="24"/>
          <w:szCs w:val="24"/>
        </w:rPr>
        <w:t xml:space="preserve">Qualités requises : </w:t>
      </w:r>
    </w:p>
    <w:p w14:paraId="50D93BCB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Rigueur, sens de l’organisation, polyvalence, réactivité </w:t>
      </w:r>
    </w:p>
    <w:p w14:paraId="38D7C538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Aptitude au travail en équipe </w:t>
      </w:r>
    </w:p>
    <w:p w14:paraId="48B5D374" w14:textId="77777777" w:rsidR="002E7401" w:rsidRPr="002E7401" w:rsidRDefault="002E7401" w:rsidP="002E7401">
      <w:pPr>
        <w:pStyle w:val="CapCorpsLettre"/>
        <w:spacing w:after="0"/>
        <w:ind w:left="-426"/>
        <w:rPr>
          <w:sz w:val="24"/>
          <w:szCs w:val="24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Discrétion professionnelle </w:t>
      </w:r>
    </w:p>
    <w:p w14:paraId="526E974B" w14:textId="027DE861" w:rsidR="00663128" w:rsidRPr="00F35815" w:rsidRDefault="002E7401" w:rsidP="002E7401">
      <w:pPr>
        <w:pStyle w:val="CapCorpsLettre"/>
        <w:spacing w:before="0" w:after="0"/>
        <w:ind w:left="-426"/>
        <w:jc w:val="both"/>
        <w:rPr>
          <w:szCs w:val="22"/>
        </w:rPr>
      </w:pPr>
      <w:r w:rsidRPr="002E7401">
        <w:rPr>
          <w:rFonts w:ascii="Cambria Math" w:hAnsi="Cambria Math" w:cs="Cambria Math"/>
          <w:sz w:val="24"/>
          <w:szCs w:val="24"/>
        </w:rPr>
        <w:t>‐</w:t>
      </w:r>
      <w:r w:rsidRPr="002E7401">
        <w:rPr>
          <w:sz w:val="24"/>
          <w:szCs w:val="24"/>
        </w:rPr>
        <w:t xml:space="preserve"> Qualités relationnelles</w:t>
      </w:r>
    </w:p>
    <w:p w14:paraId="1D315BB0" w14:textId="77777777" w:rsidR="00A67EDF" w:rsidRDefault="00A67EDF" w:rsidP="002E7401">
      <w:pPr>
        <w:tabs>
          <w:tab w:val="left" w:pos="567"/>
        </w:tabs>
        <w:ind w:left="-426"/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478E72A4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10-1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C2DD9">
            <w:rPr>
              <w:rFonts w:ascii="Arial" w:hAnsi="Arial" w:cs="Arial"/>
              <w:szCs w:val="24"/>
            </w:rPr>
            <w:t>16/10/2022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</w:t>
      </w:r>
      <w:hyperlink r:id="rId11" w:history="1">
        <w:r w:rsidR="002E7401" w:rsidRPr="004A6403">
          <w:rPr>
            <w:rStyle w:val="Lienhypertexte"/>
            <w:rFonts w:ascii="Arial" w:hAnsi="Arial" w:cs="Arial"/>
            <w:szCs w:val="24"/>
          </w:rPr>
          <w:t>ut1recrute@ut-capitole.fr</w:t>
        </w:r>
      </w:hyperlink>
      <w:r w:rsidR="002E7401">
        <w:rPr>
          <w:rFonts w:ascii="Arial" w:hAnsi="Arial" w:cs="Arial"/>
          <w:szCs w:val="24"/>
        </w:rPr>
        <w:t xml:space="preserve"> </w:t>
      </w:r>
      <w:r w:rsidR="002E7401">
        <w:rPr>
          <w:rFonts w:ascii="Arial" w:hAnsi="Arial" w:cs="Arial"/>
          <w:sz w:val="27"/>
          <w:szCs w:val="27"/>
        </w:rPr>
        <w:t xml:space="preserve">: </w:t>
      </w:r>
      <w:hyperlink r:id="rId12" w:history="1">
        <w:r w:rsidR="002E7401" w:rsidRPr="004A6403">
          <w:rPr>
            <w:rStyle w:val="Lienhypertexte"/>
            <w:rFonts w:ascii="Arial" w:hAnsi="Arial" w:cs="Arial"/>
            <w:sz w:val="27"/>
            <w:szCs w:val="27"/>
          </w:rPr>
          <w:t>philippe.escudier@tsm</w:t>
        </w:r>
        <w:r w:rsidR="002E7401" w:rsidRPr="004A6403">
          <w:rPr>
            <w:rStyle w:val="Lienhypertexte"/>
            <w:rFonts w:ascii="Cambria Math" w:hAnsi="Cambria Math" w:cs="Cambria Math"/>
            <w:sz w:val="27"/>
            <w:szCs w:val="27"/>
          </w:rPr>
          <w:t>‐</w:t>
        </w:r>
        <w:r w:rsidR="002E7401" w:rsidRPr="004A6403">
          <w:rPr>
            <w:rStyle w:val="Lienhypertexte"/>
            <w:rFonts w:ascii="Arial" w:hAnsi="Arial" w:cs="Arial"/>
            <w:sz w:val="27"/>
            <w:szCs w:val="27"/>
          </w:rPr>
          <w:t>education.fr</w:t>
        </w:r>
      </w:hyperlink>
      <w:r w:rsidR="002E7401">
        <w:rPr>
          <w:rFonts w:ascii="Arial" w:hAnsi="Arial" w:cs="Arial"/>
          <w:sz w:val="27"/>
          <w:szCs w:val="27"/>
        </w:rPr>
        <w:t xml:space="preserve"> , </w:t>
      </w:r>
      <w:hyperlink r:id="rId13" w:history="1">
        <w:r w:rsidR="002E7401" w:rsidRPr="004A6403">
          <w:rPr>
            <w:rStyle w:val="Lienhypertexte"/>
            <w:rFonts w:ascii="Arial" w:hAnsi="Arial" w:cs="Arial"/>
            <w:sz w:val="27"/>
            <w:szCs w:val="27"/>
          </w:rPr>
          <w:t>sandrine.lermite@tsm</w:t>
        </w:r>
        <w:r w:rsidR="002E7401" w:rsidRPr="004A6403">
          <w:rPr>
            <w:rStyle w:val="Lienhypertexte"/>
            <w:rFonts w:ascii="Cambria Math" w:hAnsi="Cambria Math" w:cs="Cambria Math"/>
            <w:sz w:val="27"/>
            <w:szCs w:val="27"/>
          </w:rPr>
          <w:t>‐</w:t>
        </w:r>
        <w:r w:rsidR="002E7401" w:rsidRPr="004A6403">
          <w:rPr>
            <w:rStyle w:val="Lienhypertexte"/>
            <w:rFonts w:ascii="Arial" w:hAnsi="Arial" w:cs="Arial"/>
            <w:sz w:val="27"/>
            <w:szCs w:val="27"/>
          </w:rPr>
          <w:t>education.fr</w:t>
        </w:r>
      </w:hyperlink>
      <w:r w:rsidR="002E7401">
        <w:rPr>
          <w:rFonts w:ascii="Arial" w:hAnsi="Arial" w:cs="Arial"/>
          <w:sz w:val="27"/>
          <w:szCs w:val="27"/>
        </w:rPr>
        <w:t xml:space="preserve"> </w:t>
      </w:r>
      <w:r w:rsidRPr="00883196">
        <w:rPr>
          <w:rFonts w:ascii="Arial" w:hAnsi="Arial" w:cs="Arial"/>
          <w:szCs w:val="24"/>
        </w:rPr>
        <w:t xml:space="preserve"> en </w:t>
      </w:r>
      <w:r w:rsidR="002A4543">
        <w:rPr>
          <w:rFonts w:ascii="Arial" w:hAnsi="Arial" w:cs="Arial"/>
          <w:szCs w:val="24"/>
        </w:rPr>
        <w:t xml:space="preserve">dans l’objet  TSM </w:t>
      </w:r>
      <w:r w:rsidR="002A4543">
        <w:rPr>
          <w:rFonts w:ascii="Arial" w:hAnsi="Arial" w:cs="Arial"/>
          <w:szCs w:val="24"/>
        </w:rPr>
        <w:tab/>
        <w:t xml:space="preserve">ASSISTANT FORMATION </w:t>
      </w:r>
      <w:r w:rsidR="002A4543" w:rsidRPr="002A4543">
        <w:rPr>
          <w:rFonts w:ascii="Arial" w:hAnsi="Arial" w:cs="Arial"/>
          <w:szCs w:val="24"/>
        </w:rPr>
        <w:t>2022-962353</w:t>
      </w:r>
    </w:p>
    <w:p w14:paraId="36E937B0" w14:textId="2C0A3980" w:rsidR="002A4543" w:rsidRDefault="002A4543" w:rsidP="00B53F10">
      <w:pPr>
        <w:rPr>
          <w:rFonts w:ascii="Arial" w:hAnsi="Arial" w:cs="Arial"/>
          <w:b/>
          <w:szCs w:val="24"/>
        </w:rPr>
      </w:pPr>
    </w:p>
    <w:p w14:paraId="1F4C9FD2" w14:textId="599BF73B" w:rsidR="002A4543" w:rsidRDefault="002A4543" w:rsidP="00B53F10">
      <w:pPr>
        <w:rPr>
          <w:rFonts w:ascii="Arial" w:hAnsi="Arial" w:cs="Arial"/>
          <w:b/>
          <w:szCs w:val="24"/>
        </w:rPr>
      </w:pPr>
    </w:p>
    <w:p w14:paraId="4F687843" w14:textId="77777777" w:rsidR="002A4543" w:rsidRDefault="002A4543" w:rsidP="00B53F10">
      <w:pPr>
        <w:rPr>
          <w:rFonts w:ascii="Arial" w:hAnsi="Arial" w:cs="Arial"/>
          <w:b/>
          <w:szCs w:val="24"/>
        </w:rPr>
      </w:pPr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68F8380F">
                <wp:extent cx="6639256" cy="86400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6400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25F6F7FF" w14:textId="5F843596" w:rsidR="00EE100C" w:rsidRDefault="002E7401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Sandrine LERMITE</w:t>
                              </w:r>
                            </w:p>
                            <w:p w14:paraId="3C7EE35B" w14:textId="1A8B6F8D" w:rsidR="00555C72" w:rsidRDefault="00330491" w:rsidP="0033049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330491">
                                <w:t>05 61 63 56 58</w:t>
                              </w:r>
                              <w:r>
                                <w:t xml:space="preserve">     </w:t>
                              </w:r>
                              <w:hyperlink r:id="rId14" w:history="1">
                                <w:r w:rsidRPr="004A6403">
                                  <w:rPr>
                                    <w:rStyle w:val="Lienhypertexte"/>
                                  </w:rPr>
                                  <w:t>sandrine.lermite@tsm-education.fr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6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25F6F7FF" w14:textId="5F843596" w:rsidR="00EE100C" w:rsidRDefault="002E7401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Sandrine LERMITE</w:t>
                        </w:r>
                      </w:p>
                      <w:p w14:paraId="3C7EE35B" w14:textId="1A8B6F8D" w:rsidR="00555C72" w:rsidRDefault="00330491" w:rsidP="0033049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 w:rsidRPr="00330491">
                          <w:t>05 61 63 56 58</w:t>
                        </w:r>
                        <w:r>
                          <w:t xml:space="preserve">     </w:t>
                        </w:r>
                        <w:hyperlink r:id="rId15" w:history="1">
                          <w:r w:rsidRPr="004A6403">
                            <w:rPr>
                              <w:rStyle w:val="Lienhypertexte"/>
                            </w:rPr>
                            <w:t>sandrine.lermite@tsm-education.fr</w:t>
                          </w:r>
                        </w:hyperlink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4368C" w14:textId="77777777" w:rsidR="0023523F" w:rsidRDefault="0023523F" w:rsidP="002F56CE">
      <w:pPr>
        <w:spacing w:after="0" w:line="240" w:lineRule="auto"/>
      </w:pPr>
      <w:r>
        <w:separator/>
      </w:r>
    </w:p>
  </w:endnote>
  <w:endnote w:type="continuationSeparator" w:id="0">
    <w:p w14:paraId="75516EF9" w14:textId="77777777" w:rsidR="0023523F" w:rsidRDefault="0023523F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C24B" w14:textId="77777777" w:rsidR="0023523F" w:rsidRDefault="0023523F" w:rsidP="002F56CE">
      <w:pPr>
        <w:spacing w:after="0" w:line="240" w:lineRule="auto"/>
      </w:pPr>
      <w:r>
        <w:separator/>
      </w:r>
    </w:p>
  </w:footnote>
  <w:footnote w:type="continuationSeparator" w:id="0">
    <w:p w14:paraId="71E6E478" w14:textId="77777777" w:rsidR="0023523F" w:rsidRDefault="0023523F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C543C"/>
    <w:rsid w:val="000E4650"/>
    <w:rsid w:val="00105A7C"/>
    <w:rsid w:val="00111AAA"/>
    <w:rsid w:val="00111E0F"/>
    <w:rsid w:val="001460F2"/>
    <w:rsid w:val="00166449"/>
    <w:rsid w:val="0018042E"/>
    <w:rsid w:val="00202A61"/>
    <w:rsid w:val="002271FB"/>
    <w:rsid w:val="0023523F"/>
    <w:rsid w:val="002A4543"/>
    <w:rsid w:val="002B443E"/>
    <w:rsid w:val="002C2DD9"/>
    <w:rsid w:val="002C515D"/>
    <w:rsid w:val="002D4985"/>
    <w:rsid w:val="002E2178"/>
    <w:rsid w:val="002E7401"/>
    <w:rsid w:val="002F56CE"/>
    <w:rsid w:val="00330491"/>
    <w:rsid w:val="003520BB"/>
    <w:rsid w:val="003D03E5"/>
    <w:rsid w:val="003E0305"/>
    <w:rsid w:val="003E12DA"/>
    <w:rsid w:val="00405B8E"/>
    <w:rsid w:val="00413AAC"/>
    <w:rsid w:val="00461AAE"/>
    <w:rsid w:val="004652C8"/>
    <w:rsid w:val="004B1D3C"/>
    <w:rsid w:val="004B5AFD"/>
    <w:rsid w:val="004C5293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31D67"/>
    <w:rsid w:val="00D93815"/>
    <w:rsid w:val="00D97DA2"/>
    <w:rsid w:val="00DC0611"/>
    <w:rsid w:val="00E70B8D"/>
    <w:rsid w:val="00EE100C"/>
    <w:rsid w:val="00EF1501"/>
    <w:rsid w:val="00F01D0C"/>
    <w:rsid w:val="00F102D3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andrine.lermite@tsm&#8208;education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ilippe.escudier@tsm&#8208;education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1recrute@ut-capitol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drine.lermite@tsm-education.fr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andrine.lermite@tsm-educatio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D7"/>
    <w:rsid w:val="000B1BE6"/>
    <w:rsid w:val="003F67D7"/>
    <w:rsid w:val="00853EA9"/>
    <w:rsid w:val="00A8626B"/>
    <w:rsid w:val="00DD79C1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FB3E-AF83-44C8-BEAA-1421AEDC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3</cp:revision>
  <cp:lastPrinted>2021-09-22T09:11:00Z</cp:lastPrinted>
  <dcterms:created xsi:type="dcterms:W3CDTF">2022-09-30T12:26:00Z</dcterms:created>
  <dcterms:modified xsi:type="dcterms:W3CDTF">2022-09-30T12:27:00Z</dcterms:modified>
</cp:coreProperties>
</file>