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223" w:rsidRDefault="000B0223" w:rsidP="008E1DAF">
      <w:r w:rsidRPr="000B0223">
        <w:t>Comité Régional Midi-Pyrénées des Joinvillais</w:t>
      </w:r>
    </w:p>
    <w:p w:rsidR="000B0223" w:rsidRDefault="000B0223" w:rsidP="006828D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B0223">
        <w:rPr>
          <w:rFonts w:ascii="Times New Roman" w:hAnsi="Times New Roman" w:cs="Times New Roman"/>
          <w:sz w:val="32"/>
          <w:szCs w:val="32"/>
        </w:rPr>
        <w:t>Comité Régional Languedoc Roussillon des Joinvillais</w:t>
      </w:r>
    </w:p>
    <w:p w:rsidR="000B0223" w:rsidRDefault="000B0223" w:rsidP="006828D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UT1 Capitole</w:t>
      </w:r>
    </w:p>
    <w:p w:rsidR="00C9343A" w:rsidRDefault="00C9343A" w:rsidP="006828D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27 juin 2016</w:t>
      </w:r>
    </w:p>
    <w:p w:rsidR="00C9343A" w:rsidRDefault="00C9343A" w:rsidP="006828D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Amphi MB IV Manufacture des tabacs</w:t>
      </w:r>
    </w:p>
    <w:p w:rsidR="00C9343A" w:rsidRPr="008E1DAF" w:rsidRDefault="00C9343A" w:rsidP="006828D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8E1DAF">
        <w:rPr>
          <w:rFonts w:ascii="Times New Roman" w:hAnsi="Times New Roman" w:cs="Times New Roman"/>
          <w:sz w:val="32"/>
          <w:szCs w:val="32"/>
          <w:lang w:val="en-US"/>
        </w:rPr>
        <w:t>14h</w:t>
      </w:r>
    </w:p>
    <w:p w:rsidR="006A1DF0" w:rsidRPr="008E1DAF" w:rsidRDefault="006A1DF0" w:rsidP="006828D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8E1DAF">
        <w:rPr>
          <w:rFonts w:ascii="Times New Roman" w:hAnsi="Times New Roman" w:cs="Times New Roman"/>
          <w:sz w:val="32"/>
          <w:szCs w:val="32"/>
          <w:lang w:val="en-US"/>
        </w:rPr>
        <w:t>Contact :</w:t>
      </w:r>
      <w:proofErr w:type="gramEnd"/>
      <w:r w:rsidRPr="008E1DAF">
        <w:rPr>
          <w:rFonts w:ascii="Times New Roman" w:hAnsi="Times New Roman" w:cs="Times New Roman"/>
          <w:sz w:val="32"/>
          <w:szCs w:val="32"/>
          <w:lang w:val="en-US"/>
        </w:rPr>
        <w:t xml:space="preserve"> didier.krajeski@ut-capitole.fr</w:t>
      </w:r>
    </w:p>
    <w:p w:rsidR="006828D0" w:rsidRPr="00B6080E" w:rsidRDefault="006828D0" w:rsidP="006828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</w:pPr>
      <w:r w:rsidRPr="00B6080E">
        <w:rPr>
          <w:rFonts w:ascii="Times New Roman" w:hAnsi="Times New Roman" w:cs="Times New Roman"/>
          <w:b/>
          <w:sz w:val="28"/>
          <w:szCs w:val="28"/>
          <w:u w:val="single"/>
        </w:rPr>
        <w:t>Titre :</w:t>
      </w:r>
      <w:r w:rsidRPr="00B6080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B6080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Protection des sportifs et promotion des valeurs</w:t>
      </w:r>
    </w:p>
    <w:p w:rsidR="00D34DDE" w:rsidRDefault="00F00156" w:rsidP="00DE558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par leurs performances sportives</w:t>
      </w:r>
      <w:r w:rsidR="00D34DDE">
        <w:rPr>
          <w:rFonts w:ascii="Times New Roman" w:hAnsi="Times New Roman" w:cs="Times New Roman"/>
          <w:sz w:val="24"/>
          <w:szCs w:val="24"/>
        </w:rPr>
        <w:t xml:space="preserve"> et les exploits qui en découlent</w:t>
      </w:r>
      <w:r>
        <w:rPr>
          <w:rFonts w:ascii="Times New Roman" w:hAnsi="Times New Roman" w:cs="Times New Roman"/>
          <w:sz w:val="24"/>
          <w:szCs w:val="24"/>
        </w:rPr>
        <w:t>, les sportifs participent</w:t>
      </w:r>
      <w:r w:rsidRPr="00DE5580">
        <w:rPr>
          <w:rFonts w:ascii="Times New Roman" w:hAnsi="Times New Roman" w:cs="Times New Roman"/>
          <w:sz w:val="24"/>
          <w:szCs w:val="24"/>
        </w:rPr>
        <w:t xml:space="preserve"> au rayonnement de la </w:t>
      </w:r>
      <w:r w:rsidR="00133DA6">
        <w:rPr>
          <w:rFonts w:ascii="Times New Roman" w:hAnsi="Times New Roman" w:cs="Times New Roman"/>
          <w:sz w:val="24"/>
          <w:szCs w:val="24"/>
        </w:rPr>
        <w:t>France. Cependant, derrière les</w:t>
      </w:r>
      <w:r>
        <w:rPr>
          <w:rFonts w:ascii="Times New Roman" w:hAnsi="Times New Roman" w:cs="Times New Roman"/>
          <w:sz w:val="24"/>
          <w:szCs w:val="24"/>
        </w:rPr>
        <w:t xml:space="preserve"> quelques stars faisant la une des gazettes sportives et non-sportives, nombre d’athlètes exercent leur activité dans des cond</w:t>
      </w:r>
      <w:r w:rsidR="00B6080E">
        <w:rPr>
          <w:rFonts w:ascii="Times New Roman" w:hAnsi="Times New Roman" w:cs="Times New Roman"/>
          <w:sz w:val="24"/>
          <w:szCs w:val="24"/>
        </w:rPr>
        <w:t>itions de grande précarité et</w:t>
      </w:r>
      <w:r>
        <w:rPr>
          <w:rFonts w:ascii="Times New Roman" w:hAnsi="Times New Roman" w:cs="Times New Roman"/>
          <w:sz w:val="24"/>
          <w:szCs w:val="24"/>
        </w:rPr>
        <w:t xml:space="preserve"> finissent leur carrière sportive ruinés, mal préparés à cette première </w:t>
      </w:r>
      <w:r w:rsidR="00D34DDE">
        <w:rPr>
          <w:rFonts w:ascii="Times New Roman" w:hAnsi="Times New Roman" w:cs="Times New Roman"/>
          <w:sz w:val="24"/>
          <w:szCs w:val="24"/>
        </w:rPr>
        <w:t>retraite</w:t>
      </w:r>
      <w:r>
        <w:rPr>
          <w:rFonts w:ascii="Times New Roman" w:hAnsi="Times New Roman" w:cs="Times New Roman"/>
          <w:sz w:val="24"/>
          <w:szCs w:val="24"/>
        </w:rPr>
        <w:t>. Le législateur</w:t>
      </w:r>
      <w:r w:rsidR="007B7AB5">
        <w:rPr>
          <w:rFonts w:ascii="Times New Roman" w:hAnsi="Times New Roman" w:cs="Times New Roman"/>
          <w:sz w:val="24"/>
          <w:szCs w:val="24"/>
        </w:rPr>
        <w:t xml:space="preserve"> français</w:t>
      </w:r>
      <w:r>
        <w:rPr>
          <w:rFonts w:ascii="Times New Roman" w:hAnsi="Times New Roman" w:cs="Times New Roman"/>
          <w:sz w:val="24"/>
          <w:szCs w:val="24"/>
        </w:rPr>
        <w:t xml:space="preserve"> s’est </w:t>
      </w:r>
      <w:r w:rsidR="00D34DDE">
        <w:rPr>
          <w:rFonts w:ascii="Times New Roman" w:hAnsi="Times New Roman" w:cs="Times New Roman"/>
          <w:sz w:val="24"/>
          <w:szCs w:val="24"/>
        </w:rPr>
        <w:t xml:space="preserve">saisi de ces problématiques </w:t>
      </w:r>
      <w:r w:rsidR="007B7AB5">
        <w:rPr>
          <w:rFonts w:ascii="Times New Roman" w:hAnsi="Times New Roman" w:cs="Times New Roman"/>
          <w:sz w:val="24"/>
          <w:szCs w:val="24"/>
        </w:rPr>
        <w:t xml:space="preserve">et </w:t>
      </w:r>
      <w:r w:rsidR="00133DA6">
        <w:rPr>
          <w:rFonts w:ascii="Times New Roman" w:hAnsi="Times New Roman" w:cs="Times New Roman"/>
          <w:sz w:val="24"/>
          <w:szCs w:val="24"/>
        </w:rPr>
        <w:t>a mis</w:t>
      </w:r>
      <w:r w:rsidR="00D34DDE">
        <w:rPr>
          <w:rFonts w:ascii="Times New Roman" w:hAnsi="Times New Roman" w:cs="Times New Roman"/>
          <w:sz w:val="24"/>
          <w:szCs w:val="24"/>
        </w:rPr>
        <w:t xml:space="preserve"> en place une protection et un véritable statut social</w:t>
      </w:r>
      <w:r w:rsidR="00B6080E">
        <w:rPr>
          <w:rFonts w:ascii="Times New Roman" w:hAnsi="Times New Roman" w:cs="Times New Roman"/>
          <w:sz w:val="24"/>
          <w:szCs w:val="24"/>
        </w:rPr>
        <w:t xml:space="preserve"> pour nos sportifs</w:t>
      </w:r>
      <w:r w:rsidR="00D34DDE">
        <w:rPr>
          <w:rFonts w:ascii="Times New Roman" w:hAnsi="Times New Roman" w:cs="Times New Roman"/>
          <w:sz w:val="24"/>
          <w:szCs w:val="24"/>
        </w:rPr>
        <w:t xml:space="preserve"> durant l’accomplissement de leur carrière</w:t>
      </w:r>
      <w:r w:rsidR="00B6080E">
        <w:rPr>
          <w:rFonts w:ascii="Times New Roman" w:hAnsi="Times New Roman" w:cs="Times New Roman"/>
          <w:sz w:val="24"/>
          <w:szCs w:val="24"/>
        </w:rPr>
        <w:t>.</w:t>
      </w:r>
      <w:r w:rsidR="00D34DDE">
        <w:rPr>
          <w:rFonts w:ascii="Times New Roman" w:hAnsi="Times New Roman" w:cs="Times New Roman"/>
          <w:sz w:val="24"/>
          <w:szCs w:val="24"/>
        </w:rPr>
        <w:t xml:space="preserve"> La loi du 27 novembre 2015</w:t>
      </w:r>
      <w:r w:rsidR="00D34DDE" w:rsidRPr="00D34DDE">
        <w:rPr>
          <w:rFonts w:ascii="Times New Roman" w:hAnsi="Times New Roman" w:cs="Times New Roman"/>
          <w:sz w:val="24"/>
          <w:szCs w:val="24"/>
        </w:rPr>
        <w:t>, visant à protéger les sportifs de haut niveau et professionnels et à sécuriser leur situation juridique et sociale</w:t>
      </w:r>
      <w:r w:rsidR="00D34DDE">
        <w:rPr>
          <w:rFonts w:ascii="Times New Roman" w:hAnsi="Times New Roman" w:cs="Times New Roman"/>
          <w:sz w:val="24"/>
          <w:szCs w:val="24"/>
        </w:rPr>
        <w:t xml:space="preserve">, tente également de favoriser leur insertion citoyenne et professionnelle. </w:t>
      </w:r>
    </w:p>
    <w:p w:rsidR="00E446E5" w:rsidRDefault="00D34DDE" w:rsidP="00DE558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Désormais, il est inscrit dans le Code du sport à son article L. 221-1 que « l</w:t>
      </w:r>
      <w:r w:rsidR="00F00156" w:rsidRPr="00F00156">
        <w:rPr>
          <w:rFonts w:ascii="Times New Roman" w:hAnsi="Times New Roman" w:cs="Times New Roman"/>
          <w:sz w:val="24"/>
          <w:szCs w:val="24"/>
        </w:rPr>
        <w:t>es sportifs, entraîneurs, arbitres et juges sportifs de haut niveau concourent, par leur activité, au rayonnement de la Nation</w:t>
      </w:r>
      <w:r>
        <w:rPr>
          <w:rFonts w:ascii="Times New Roman" w:hAnsi="Times New Roman" w:cs="Times New Roman"/>
          <w:sz w:val="24"/>
          <w:szCs w:val="24"/>
        </w:rPr>
        <w:t> »</w:t>
      </w:r>
      <w:r w:rsidR="00F00156" w:rsidRPr="00F001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80E">
        <w:rPr>
          <w:rFonts w:ascii="Times New Roman" w:hAnsi="Times New Roman" w:cs="Times New Roman"/>
          <w:sz w:val="24"/>
          <w:szCs w:val="24"/>
        </w:rPr>
        <w:t>Ce rayonnement de la nation doit, en effet,</w:t>
      </w:r>
      <w:r>
        <w:rPr>
          <w:rFonts w:ascii="Times New Roman" w:hAnsi="Times New Roman" w:cs="Times New Roman"/>
          <w:sz w:val="24"/>
          <w:szCs w:val="24"/>
        </w:rPr>
        <w:t xml:space="preserve"> s’accompagner au-delà des performances purement sportives, d’un comportement exemplai</w:t>
      </w:r>
      <w:r w:rsidR="00B6080E">
        <w:rPr>
          <w:rFonts w:ascii="Times New Roman" w:hAnsi="Times New Roman" w:cs="Times New Roman"/>
          <w:sz w:val="24"/>
          <w:szCs w:val="24"/>
        </w:rPr>
        <w:t>re et de la défense des</w:t>
      </w:r>
      <w:r>
        <w:rPr>
          <w:rFonts w:ascii="Times New Roman" w:hAnsi="Times New Roman" w:cs="Times New Roman"/>
          <w:sz w:val="24"/>
          <w:szCs w:val="24"/>
        </w:rPr>
        <w:t xml:space="preserve"> valeurs chères au monde sportif. Cependant, le développement du spo</w:t>
      </w:r>
      <w:r w:rsidR="00E36341">
        <w:rPr>
          <w:rFonts w:ascii="Times New Roman" w:hAnsi="Times New Roman" w:cs="Times New Roman"/>
          <w:sz w:val="24"/>
          <w:szCs w:val="24"/>
        </w:rPr>
        <w:t>rt-business</w:t>
      </w:r>
      <w:r w:rsidR="008C1201">
        <w:rPr>
          <w:rFonts w:ascii="Times New Roman" w:hAnsi="Times New Roman" w:cs="Times New Roman"/>
          <w:sz w:val="24"/>
          <w:szCs w:val="24"/>
        </w:rPr>
        <w:t xml:space="preserve"> et ses mauvais comportements</w:t>
      </w:r>
      <w:r w:rsidR="007B7AB5">
        <w:rPr>
          <w:rFonts w:ascii="Times New Roman" w:hAnsi="Times New Roman" w:cs="Times New Roman"/>
          <w:sz w:val="24"/>
          <w:szCs w:val="24"/>
        </w:rPr>
        <w:t xml:space="preserve"> qui l’accompagnent</w:t>
      </w:r>
      <w:r w:rsidR="00E36341">
        <w:rPr>
          <w:rFonts w:ascii="Times New Roman" w:hAnsi="Times New Roman" w:cs="Times New Roman"/>
          <w:sz w:val="24"/>
          <w:szCs w:val="24"/>
        </w:rPr>
        <w:t xml:space="preserve"> vien</w:t>
      </w:r>
      <w:r w:rsidR="008C1201">
        <w:rPr>
          <w:rFonts w:ascii="Times New Roman" w:hAnsi="Times New Roman" w:cs="Times New Roman"/>
          <w:sz w:val="24"/>
          <w:szCs w:val="24"/>
        </w:rPr>
        <w:t>nen</w:t>
      </w:r>
      <w:r w:rsidR="00E36341">
        <w:rPr>
          <w:rFonts w:ascii="Times New Roman" w:hAnsi="Times New Roman" w:cs="Times New Roman"/>
          <w:sz w:val="24"/>
          <w:szCs w:val="24"/>
        </w:rPr>
        <w:t>t mettre à mal les valeurs défendues</w:t>
      </w:r>
      <w:r w:rsidR="000A6300">
        <w:rPr>
          <w:rFonts w:ascii="Times New Roman" w:hAnsi="Times New Roman" w:cs="Times New Roman"/>
          <w:sz w:val="24"/>
          <w:szCs w:val="24"/>
        </w:rPr>
        <w:t xml:space="preserve"> par le Baron Pierre de Cou</w:t>
      </w:r>
      <w:r w:rsidR="00E36341">
        <w:rPr>
          <w:rFonts w:ascii="Times New Roman" w:hAnsi="Times New Roman" w:cs="Times New Roman"/>
          <w:sz w:val="24"/>
          <w:szCs w:val="24"/>
        </w:rPr>
        <w:t>be</w:t>
      </w:r>
      <w:r w:rsidR="000A6300">
        <w:rPr>
          <w:rFonts w:ascii="Times New Roman" w:hAnsi="Times New Roman" w:cs="Times New Roman"/>
          <w:sz w:val="24"/>
          <w:szCs w:val="24"/>
        </w:rPr>
        <w:t>r</w:t>
      </w:r>
      <w:r w:rsidR="00E36341">
        <w:rPr>
          <w:rFonts w:ascii="Times New Roman" w:hAnsi="Times New Roman" w:cs="Times New Roman"/>
          <w:sz w:val="24"/>
          <w:szCs w:val="24"/>
        </w:rPr>
        <w:t>tin lors du renouveau des jeux olympiques</w:t>
      </w:r>
      <w:r w:rsidR="000A6300">
        <w:rPr>
          <w:rFonts w:ascii="Times New Roman" w:hAnsi="Times New Roman" w:cs="Times New Roman"/>
          <w:sz w:val="24"/>
          <w:szCs w:val="24"/>
        </w:rPr>
        <w:t>. Ce</w:t>
      </w:r>
      <w:r w:rsidR="00B6080E">
        <w:rPr>
          <w:rFonts w:ascii="Times New Roman" w:hAnsi="Times New Roman" w:cs="Times New Roman"/>
          <w:sz w:val="24"/>
          <w:szCs w:val="24"/>
        </w:rPr>
        <w:t>s atteintes aux</w:t>
      </w:r>
      <w:r w:rsidR="006828D0">
        <w:rPr>
          <w:rFonts w:ascii="Times New Roman" w:hAnsi="Times New Roman" w:cs="Times New Roman"/>
          <w:sz w:val="24"/>
          <w:szCs w:val="24"/>
        </w:rPr>
        <w:t xml:space="preserve"> valeurs du sport pourraient même remettre en cause leur</w:t>
      </w:r>
      <w:r w:rsidR="008C1201">
        <w:rPr>
          <w:rFonts w:ascii="Times New Roman" w:hAnsi="Times New Roman" w:cs="Times New Roman"/>
          <w:sz w:val="24"/>
          <w:szCs w:val="24"/>
        </w:rPr>
        <w:t xml:space="preserve"> </w:t>
      </w:r>
      <w:r w:rsidR="006828D0">
        <w:rPr>
          <w:rFonts w:ascii="Times New Roman" w:hAnsi="Times New Roman" w:cs="Times New Roman"/>
          <w:sz w:val="24"/>
          <w:szCs w:val="24"/>
        </w:rPr>
        <w:t>existence.</w:t>
      </w:r>
    </w:p>
    <w:p w:rsidR="0081558E" w:rsidRDefault="004B622A" w:rsidP="00DE558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monde sportif </w:t>
      </w:r>
      <w:r w:rsidR="000B0223">
        <w:rPr>
          <w:rFonts w:ascii="Times New Roman" w:hAnsi="Times New Roman" w:cs="Times New Roman"/>
          <w:sz w:val="24"/>
          <w:szCs w:val="24"/>
        </w:rPr>
        <w:t xml:space="preserve">n’est pas seulement touché par les réformes propres à son secteur. La </w:t>
      </w:r>
      <w:r w:rsidR="000B0223" w:rsidRPr="000B0223">
        <w:rPr>
          <w:rFonts w:ascii="Times New Roman" w:hAnsi="Times New Roman" w:cs="Times New Roman"/>
          <w:sz w:val="24"/>
          <w:szCs w:val="24"/>
        </w:rPr>
        <w:t xml:space="preserve"> réforme territoria</w:t>
      </w:r>
      <w:r w:rsidR="000B0223">
        <w:rPr>
          <w:rFonts w:ascii="Times New Roman" w:hAnsi="Times New Roman" w:cs="Times New Roman"/>
          <w:sz w:val="24"/>
          <w:szCs w:val="24"/>
        </w:rPr>
        <w:t>le, actuellement mise en place par le Gouvernement, vise</w:t>
      </w:r>
      <w:r w:rsidR="000B0223" w:rsidRPr="000B0223">
        <w:rPr>
          <w:rFonts w:ascii="Times New Roman" w:hAnsi="Times New Roman" w:cs="Times New Roman"/>
          <w:sz w:val="24"/>
          <w:szCs w:val="24"/>
        </w:rPr>
        <w:t xml:space="preserve"> à réduire le nombre de régions de 22 à 13.</w:t>
      </w:r>
      <w:r w:rsidR="00553AEA">
        <w:rPr>
          <w:rFonts w:ascii="Times New Roman" w:hAnsi="Times New Roman" w:cs="Times New Roman"/>
          <w:sz w:val="24"/>
          <w:szCs w:val="24"/>
        </w:rPr>
        <w:t xml:space="preserve"> Les régions </w:t>
      </w:r>
      <w:r w:rsidR="00553AEA" w:rsidRPr="00553AEA">
        <w:rPr>
          <w:rFonts w:ascii="Times New Roman" w:hAnsi="Times New Roman" w:cs="Times New Roman"/>
          <w:sz w:val="24"/>
          <w:szCs w:val="24"/>
        </w:rPr>
        <w:t>Midi-Pyrénées</w:t>
      </w:r>
      <w:r w:rsidR="00553AEA">
        <w:rPr>
          <w:rFonts w:ascii="Times New Roman" w:hAnsi="Times New Roman" w:cs="Times New Roman"/>
          <w:sz w:val="24"/>
          <w:szCs w:val="24"/>
        </w:rPr>
        <w:t xml:space="preserve"> et</w:t>
      </w:r>
      <w:r w:rsidR="00553AEA" w:rsidRPr="00553AEA">
        <w:t xml:space="preserve"> </w:t>
      </w:r>
      <w:r w:rsidR="00553AEA" w:rsidRPr="00553AEA">
        <w:rPr>
          <w:rFonts w:ascii="Times New Roman" w:hAnsi="Times New Roman" w:cs="Times New Roman"/>
          <w:sz w:val="24"/>
          <w:szCs w:val="24"/>
        </w:rPr>
        <w:t>Languedoc Roussillon</w:t>
      </w:r>
      <w:r w:rsidR="00553AEA">
        <w:rPr>
          <w:rFonts w:ascii="Times New Roman" w:hAnsi="Times New Roman" w:cs="Times New Roman"/>
          <w:sz w:val="24"/>
          <w:szCs w:val="24"/>
        </w:rPr>
        <w:t xml:space="preserve"> vont notamment fusionner, entrainant le regroupement de certaines associations. </w:t>
      </w:r>
      <w:r w:rsidR="008C1201">
        <w:rPr>
          <w:rFonts w:ascii="Times New Roman" w:hAnsi="Times New Roman" w:cs="Times New Roman"/>
          <w:sz w:val="24"/>
          <w:szCs w:val="24"/>
        </w:rPr>
        <w:t>C’est le cas, notamment, des c</w:t>
      </w:r>
      <w:r w:rsidR="008C1201" w:rsidRPr="008C1201">
        <w:rPr>
          <w:rFonts w:ascii="Times New Roman" w:hAnsi="Times New Roman" w:cs="Times New Roman"/>
          <w:sz w:val="24"/>
          <w:szCs w:val="24"/>
        </w:rPr>
        <w:t>omité</w:t>
      </w:r>
      <w:r w:rsidR="008C1201">
        <w:rPr>
          <w:rFonts w:ascii="Times New Roman" w:hAnsi="Times New Roman" w:cs="Times New Roman"/>
          <w:sz w:val="24"/>
          <w:szCs w:val="24"/>
        </w:rPr>
        <w:t>s régionaux</w:t>
      </w:r>
      <w:r w:rsidR="008C1201" w:rsidRPr="008C1201">
        <w:rPr>
          <w:rFonts w:ascii="Times New Roman" w:hAnsi="Times New Roman" w:cs="Times New Roman"/>
          <w:sz w:val="24"/>
          <w:szCs w:val="24"/>
        </w:rPr>
        <w:t xml:space="preserve"> Midi-Pyrénées</w:t>
      </w:r>
      <w:r w:rsidR="008C1201">
        <w:rPr>
          <w:rFonts w:ascii="Times New Roman" w:hAnsi="Times New Roman" w:cs="Times New Roman"/>
          <w:sz w:val="24"/>
          <w:szCs w:val="24"/>
        </w:rPr>
        <w:t xml:space="preserve"> et </w:t>
      </w:r>
      <w:r w:rsidR="008C1201" w:rsidRPr="008C1201">
        <w:rPr>
          <w:rFonts w:ascii="Times New Roman" w:hAnsi="Times New Roman" w:cs="Times New Roman"/>
          <w:sz w:val="24"/>
          <w:szCs w:val="24"/>
        </w:rPr>
        <w:t>Languedoc Roussillon des Joinvillais</w:t>
      </w:r>
      <w:r w:rsidR="008C1201">
        <w:rPr>
          <w:rFonts w:ascii="Times New Roman" w:hAnsi="Times New Roman" w:cs="Times New Roman"/>
          <w:sz w:val="24"/>
          <w:szCs w:val="24"/>
        </w:rPr>
        <w:t xml:space="preserve">, expression régionale </w:t>
      </w:r>
      <w:r w:rsidR="00B9716D">
        <w:rPr>
          <w:rFonts w:ascii="Times New Roman" w:hAnsi="Times New Roman" w:cs="Times New Roman"/>
          <w:sz w:val="24"/>
          <w:szCs w:val="24"/>
        </w:rPr>
        <w:t>de la Fédération nationale des Joinvillais</w:t>
      </w:r>
      <w:r w:rsidR="00EC55D5">
        <w:rPr>
          <w:rFonts w:ascii="Times New Roman" w:hAnsi="Times New Roman" w:cs="Times New Roman"/>
          <w:sz w:val="24"/>
          <w:szCs w:val="24"/>
        </w:rPr>
        <w:t xml:space="preserve"> qui perpétue</w:t>
      </w:r>
      <w:r w:rsidR="00EC55D5" w:rsidRPr="00EC55D5">
        <w:rPr>
          <w:rFonts w:ascii="Times New Roman" w:hAnsi="Times New Roman" w:cs="Times New Roman"/>
          <w:sz w:val="24"/>
          <w:szCs w:val="24"/>
        </w:rPr>
        <w:t xml:space="preserve"> les valeurs de l'école de Joinville</w:t>
      </w:r>
      <w:r w:rsidR="00EC55D5">
        <w:rPr>
          <w:rFonts w:ascii="Times New Roman" w:hAnsi="Times New Roman" w:cs="Times New Roman"/>
          <w:sz w:val="24"/>
          <w:szCs w:val="24"/>
        </w:rPr>
        <w:t>.</w:t>
      </w:r>
    </w:p>
    <w:p w:rsidR="00EC55D5" w:rsidRDefault="007B7AB5" w:rsidP="00DE558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Cette après-midi, marquant le premier évènement organisé conjointement par les c</w:t>
      </w:r>
      <w:r w:rsidRPr="008C1201">
        <w:rPr>
          <w:rFonts w:ascii="Times New Roman" w:hAnsi="Times New Roman" w:cs="Times New Roman"/>
          <w:sz w:val="24"/>
          <w:szCs w:val="24"/>
        </w:rPr>
        <w:t>omité</w:t>
      </w:r>
      <w:r>
        <w:rPr>
          <w:rFonts w:ascii="Times New Roman" w:hAnsi="Times New Roman" w:cs="Times New Roman"/>
          <w:sz w:val="24"/>
          <w:szCs w:val="24"/>
        </w:rPr>
        <w:t>s régionaux</w:t>
      </w:r>
      <w:r w:rsidRPr="008C1201">
        <w:rPr>
          <w:rFonts w:ascii="Times New Roman" w:hAnsi="Times New Roman" w:cs="Times New Roman"/>
          <w:sz w:val="24"/>
          <w:szCs w:val="24"/>
        </w:rPr>
        <w:t xml:space="preserve"> Midi-Pyrénées</w:t>
      </w:r>
      <w:r>
        <w:rPr>
          <w:rFonts w:ascii="Times New Roman" w:hAnsi="Times New Roman" w:cs="Times New Roman"/>
          <w:sz w:val="24"/>
          <w:szCs w:val="24"/>
        </w:rPr>
        <w:t xml:space="preserve"> et </w:t>
      </w:r>
      <w:r w:rsidRPr="008C1201">
        <w:rPr>
          <w:rFonts w:ascii="Times New Roman" w:hAnsi="Times New Roman" w:cs="Times New Roman"/>
          <w:sz w:val="24"/>
          <w:szCs w:val="24"/>
        </w:rPr>
        <w:t>Languedoc Roussillon des Joinvillais</w:t>
      </w:r>
      <w:r>
        <w:rPr>
          <w:rFonts w:ascii="Times New Roman" w:hAnsi="Times New Roman" w:cs="Times New Roman"/>
          <w:sz w:val="24"/>
          <w:szCs w:val="24"/>
        </w:rPr>
        <w:t xml:space="preserve">, et organisée au sein des locaux de l’Université Toulouse I Capitole, </w:t>
      </w:r>
      <w:r w:rsidR="00EC55D5">
        <w:rPr>
          <w:rFonts w:ascii="Times New Roman" w:hAnsi="Times New Roman" w:cs="Times New Roman"/>
          <w:sz w:val="24"/>
          <w:szCs w:val="24"/>
        </w:rPr>
        <w:t>permettra</w:t>
      </w:r>
      <w:r w:rsidR="00D97BDD">
        <w:rPr>
          <w:rFonts w:ascii="Times New Roman" w:hAnsi="Times New Roman" w:cs="Times New Roman"/>
          <w:sz w:val="24"/>
          <w:szCs w:val="24"/>
        </w:rPr>
        <w:t xml:space="preserve"> de faire une présentation </w:t>
      </w:r>
      <w:r w:rsidR="00FB3B23">
        <w:rPr>
          <w:rFonts w:ascii="Times New Roman" w:hAnsi="Times New Roman" w:cs="Times New Roman"/>
          <w:sz w:val="24"/>
          <w:szCs w:val="24"/>
        </w:rPr>
        <w:t xml:space="preserve">des dernières évolutions législatives touchant le sport de haut-niveau et professionnel afin </w:t>
      </w:r>
      <w:r w:rsidR="00EC55D5">
        <w:rPr>
          <w:rFonts w:ascii="Times New Roman" w:hAnsi="Times New Roman" w:cs="Times New Roman"/>
          <w:sz w:val="24"/>
          <w:szCs w:val="24"/>
        </w:rPr>
        <w:t>d’échanger entre sportifs, anciens sportifs et universita</w:t>
      </w:r>
      <w:r w:rsidR="00FB3B23">
        <w:rPr>
          <w:rFonts w:ascii="Times New Roman" w:hAnsi="Times New Roman" w:cs="Times New Roman"/>
          <w:sz w:val="24"/>
          <w:szCs w:val="24"/>
        </w:rPr>
        <w:t>ires autour de la promotion des valeurs sportives.</w:t>
      </w:r>
    </w:p>
    <w:p w:rsidR="00DE5580" w:rsidRDefault="00DE5580" w:rsidP="00AF4B8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343A" w:rsidRPr="00C9343A" w:rsidRDefault="00C9343A" w:rsidP="00C934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343A">
        <w:rPr>
          <w:rFonts w:ascii="Times New Roman" w:hAnsi="Times New Roman" w:cs="Times New Roman"/>
          <w:b/>
          <w:sz w:val="32"/>
          <w:szCs w:val="32"/>
        </w:rPr>
        <w:t>Programme</w:t>
      </w:r>
    </w:p>
    <w:p w:rsidR="00AF4B85" w:rsidRDefault="00FE7F42" w:rsidP="00FE35E4">
      <w:pPr>
        <w:jc w:val="both"/>
        <w:rPr>
          <w:rFonts w:ascii="Times New Roman" w:hAnsi="Times New Roman" w:cs="Times New Roman"/>
          <w:sz w:val="24"/>
          <w:szCs w:val="24"/>
        </w:rPr>
      </w:pPr>
      <w:r w:rsidRPr="00B6080E">
        <w:rPr>
          <w:rFonts w:ascii="Times New Roman" w:hAnsi="Times New Roman" w:cs="Times New Roman"/>
          <w:b/>
          <w:sz w:val="24"/>
          <w:szCs w:val="24"/>
        </w:rPr>
        <w:t>Présidence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="000D10BA">
        <w:rPr>
          <w:rFonts w:ascii="Times New Roman" w:hAnsi="Times New Roman" w:cs="Times New Roman"/>
          <w:sz w:val="24"/>
          <w:szCs w:val="24"/>
        </w:rPr>
        <w:t xml:space="preserve">Frédéric </w:t>
      </w:r>
      <w:r w:rsidR="00966F85">
        <w:rPr>
          <w:rFonts w:ascii="Times New Roman" w:hAnsi="Times New Roman" w:cs="Times New Roman"/>
          <w:sz w:val="24"/>
          <w:szCs w:val="24"/>
        </w:rPr>
        <w:t>BUY</w:t>
      </w:r>
      <w:r w:rsidR="0003766A">
        <w:rPr>
          <w:rFonts w:ascii="Times New Roman" w:hAnsi="Times New Roman" w:cs="Times New Roman"/>
          <w:sz w:val="24"/>
          <w:szCs w:val="24"/>
        </w:rPr>
        <w:t>,</w:t>
      </w:r>
      <w:r w:rsidR="00FE35E4">
        <w:rPr>
          <w:rFonts w:ascii="Times New Roman" w:hAnsi="Times New Roman" w:cs="Times New Roman"/>
          <w:sz w:val="24"/>
          <w:szCs w:val="24"/>
        </w:rPr>
        <w:t> </w:t>
      </w:r>
      <w:r w:rsidR="0003766A">
        <w:rPr>
          <w:rFonts w:ascii="Times New Roman" w:hAnsi="Times New Roman" w:cs="Times New Roman"/>
          <w:sz w:val="24"/>
          <w:szCs w:val="24"/>
        </w:rPr>
        <w:t>Professeur, Université Aix-Marseille</w:t>
      </w:r>
    </w:p>
    <w:p w:rsidR="00FE7F42" w:rsidRPr="00B6080E" w:rsidRDefault="00FE7F42" w:rsidP="00FE35E4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Présentation générale de la loi </w:t>
      </w:r>
      <w:r w:rsidRPr="00FE7F42">
        <w:rPr>
          <w:rFonts w:ascii="Times New Roman" w:hAnsi="Times New Roman" w:cs="Times New Roman"/>
          <w:sz w:val="24"/>
          <w:szCs w:val="24"/>
        </w:rPr>
        <w:t>du 27 novembre 2015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E7F42">
        <w:rPr>
          <w:rFonts w:ascii="Times New Roman" w:hAnsi="Times New Roman" w:cs="Times New Roman"/>
          <w:sz w:val="24"/>
          <w:szCs w:val="24"/>
        </w:rPr>
        <w:t xml:space="preserve"> visant à protéger les sportifs de haut niveau et professionnels et à sécuriser leur situation juridique et sociale</w:t>
      </w:r>
    </w:p>
    <w:p w:rsidR="00AF4B85" w:rsidRPr="00AF4B85" w:rsidRDefault="00AF4B85" w:rsidP="00AF4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4B8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Protection des sportifs</w:t>
      </w:r>
    </w:p>
    <w:p w:rsidR="000D10BA" w:rsidRDefault="0003766A" w:rsidP="00FE35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r w:rsidR="000D10BA">
        <w:rPr>
          <w:rFonts w:ascii="Times New Roman" w:hAnsi="Times New Roman" w:cs="Times New Roman"/>
          <w:sz w:val="24"/>
          <w:szCs w:val="24"/>
        </w:rPr>
        <w:t xml:space="preserve">assurance et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0D10BA">
        <w:rPr>
          <w:rFonts w:ascii="Times New Roman" w:hAnsi="Times New Roman" w:cs="Times New Roman"/>
          <w:sz w:val="24"/>
          <w:szCs w:val="24"/>
        </w:rPr>
        <w:t>responsabilité dans le sport</w:t>
      </w:r>
      <w:r w:rsidR="00966F85">
        <w:rPr>
          <w:rFonts w:ascii="Times New Roman" w:hAnsi="Times New Roman" w:cs="Times New Roman"/>
          <w:sz w:val="24"/>
          <w:szCs w:val="24"/>
        </w:rPr>
        <w:t xml:space="preserve"> : </w:t>
      </w:r>
      <w:r w:rsidR="00A52D42">
        <w:rPr>
          <w:rFonts w:ascii="Times New Roman" w:hAnsi="Times New Roman" w:cs="Times New Roman"/>
          <w:sz w:val="24"/>
          <w:szCs w:val="24"/>
        </w:rPr>
        <w:t>Didier KRAJESKI</w:t>
      </w:r>
      <w:r>
        <w:rPr>
          <w:rFonts w:ascii="Times New Roman" w:hAnsi="Times New Roman" w:cs="Times New Roman"/>
          <w:sz w:val="24"/>
          <w:szCs w:val="24"/>
        </w:rPr>
        <w:t>, Professeur, UT1 Capitole</w:t>
      </w:r>
    </w:p>
    <w:p w:rsidR="00966F85" w:rsidRDefault="0003766A" w:rsidP="00FE35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966F85">
        <w:rPr>
          <w:rFonts w:ascii="Times New Roman" w:hAnsi="Times New Roman" w:cs="Times New Roman"/>
          <w:sz w:val="24"/>
          <w:szCs w:val="24"/>
        </w:rPr>
        <w:t>protection sociale du sportif : Guillaume</w:t>
      </w:r>
      <w:r w:rsidR="00A52D42">
        <w:rPr>
          <w:rFonts w:ascii="Times New Roman" w:hAnsi="Times New Roman" w:cs="Times New Roman"/>
          <w:sz w:val="24"/>
          <w:szCs w:val="24"/>
        </w:rPr>
        <w:t xml:space="preserve"> BEAUSSONIE</w:t>
      </w:r>
      <w:r>
        <w:rPr>
          <w:rFonts w:ascii="Times New Roman" w:hAnsi="Times New Roman" w:cs="Times New Roman"/>
          <w:sz w:val="24"/>
          <w:szCs w:val="24"/>
        </w:rPr>
        <w:t>, Professeur, UT1 Capitole</w:t>
      </w:r>
    </w:p>
    <w:p w:rsidR="00B6080E" w:rsidRDefault="0003766A" w:rsidP="00FE35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contrat de travail du</w:t>
      </w:r>
      <w:r w:rsidR="00966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sportif</w:t>
      </w:r>
      <w:r w:rsidR="00B6080E">
        <w:rPr>
          <w:rFonts w:ascii="Times New Roman" w:hAnsi="Times New Roman" w:cs="Times New Roman"/>
          <w:sz w:val="24"/>
          <w:szCs w:val="24"/>
        </w:rPr>
        <w:t xml:space="preserve"> : </w:t>
      </w:r>
      <w:r w:rsidR="00A52D42">
        <w:rPr>
          <w:rFonts w:ascii="Times New Roman" w:hAnsi="Times New Roman" w:cs="Times New Roman"/>
          <w:sz w:val="24"/>
          <w:szCs w:val="24"/>
        </w:rPr>
        <w:t>Grégory SINGER</w:t>
      </w:r>
      <w:r>
        <w:rPr>
          <w:rFonts w:ascii="Times New Roman" w:hAnsi="Times New Roman" w:cs="Times New Roman"/>
          <w:sz w:val="24"/>
          <w:szCs w:val="24"/>
        </w:rPr>
        <w:t>, Doctorant, UT1 Capitole</w:t>
      </w:r>
    </w:p>
    <w:p w:rsidR="00AF4B85" w:rsidRPr="00AF4B85" w:rsidRDefault="00AF4B85" w:rsidP="00AF4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4B8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Promotion des valeurs</w:t>
      </w:r>
    </w:p>
    <w:p w:rsidR="00EC55D5" w:rsidRDefault="00EC55D5" w:rsidP="00FE35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Présentation des préconisations </w:t>
      </w:r>
      <w:r w:rsidRPr="00AF4B85">
        <w:rPr>
          <w:rFonts w:ascii="Times New Roman" w:hAnsi="Times New Roman" w:cs="Times New Roman"/>
          <w:sz w:val="24"/>
          <w:szCs w:val="24"/>
        </w:rPr>
        <w:t>de la Grande Conférence sur le Sport Professionnel Français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9343A">
        <w:rPr>
          <w:rFonts w:ascii="Times New Roman" w:hAnsi="Times New Roman" w:cs="Times New Roman"/>
          <w:sz w:val="24"/>
          <w:szCs w:val="24"/>
        </w:rPr>
        <w:t>: Frédéric</w:t>
      </w:r>
      <w:r>
        <w:rPr>
          <w:rFonts w:ascii="Times New Roman" w:hAnsi="Times New Roman" w:cs="Times New Roman"/>
          <w:sz w:val="24"/>
          <w:szCs w:val="24"/>
        </w:rPr>
        <w:t xml:space="preserve"> BUY, Professeur, Université Aix-Marseille</w:t>
      </w:r>
    </w:p>
    <w:p w:rsidR="00966F85" w:rsidRDefault="00966F85" w:rsidP="00FE35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ronde sur la promotion des valeurs dans le sport : présidence d’un représentant de l’amicale </w:t>
      </w:r>
      <w:r w:rsidR="00F23EDB">
        <w:rPr>
          <w:rFonts w:ascii="Times New Roman" w:hAnsi="Times New Roman" w:cs="Times New Roman"/>
          <w:sz w:val="24"/>
          <w:szCs w:val="24"/>
        </w:rPr>
        <w:t>+ le Président de la journée</w:t>
      </w:r>
      <w:r>
        <w:rPr>
          <w:rFonts w:ascii="Times New Roman" w:hAnsi="Times New Roman" w:cs="Times New Roman"/>
          <w:sz w:val="24"/>
          <w:szCs w:val="24"/>
        </w:rPr>
        <w:t xml:space="preserve"> + des sportifs</w:t>
      </w:r>
      <w:r w:rsidR="00AF4B85">
        <w:rPr>
          <w:rFonts w:ascii="Times New Roman" w:hAnsi="Times New Roman" w:cs="Times New Roman"/>
          <w:sz w:val="24"/>
          <w:szCs w:val="24"/>
        </w:rPr>
        <w:t xml:space="preserve"> + arbitre</w:t>
      </w:r>
    </w:p>
    <w:p w:rsidR="00AF4B85" w:rsidRPr="00FE7F42" w:rsidRDefault="00AF4B85" w:rsidP="00FE35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4B85" w:rsidRPr="00FE7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42"/>
    <w:rsid w:val="0003766A"/>
    <w:rsid w:val="000A6300"/>
    <w:rsid w:val="000B0223"/>
    <w:rsid w:val="000D10BA"/>
    <w:rsid w:val="00123D01"/>
    <w:rsid w:val="00133DA6"/>
    <w:rsid w:val="001B382B"/>
    <w:rsid w:val="0041181D"/>
    <w:rsid w:val="004B622A"/>
    <w:rsid w:val="004E7975"/>
    <w:rsid w:val="00553AEA"/>
    <w:rsid w:val="005B71A4"/>
    <w:rsid w:val="006828D0"/>
    <w:rsid w:val="006A1DF0"/>
    <w:rsid w:val="006B348C"/>
    <w:rsid w:val="007B7AB5"/>
    <w:rsid w:val="0081558E"/>
    <w:rsid w:val="008C1201"/>
    <w:rsid w:val="008E1DAF"/>
    <w:rsid w:val="00966F85"/>
    <w:rsid w:val="00A52D42"/>
    <w:rsid w:val="00AF4B85"/>
    <w:rsid w:val="00B6080E"/>
    <w:rsid w:val="00B9716D"/>
    <w:rsid w:val="00BE3637"/>
    <w:rsid w:val="00C9343A"/>
    <w:rsid w:val="00D34DDE"/>
    <w:rsid w:val="00D5182D"/>
    <w:rsid w:val="00D97BDD"/>
    <w:rsid w:val="00DE0CBA"/>
    <w:rsid w:val="00DE5580"/>
    <w:rsid w:val="00E36341"/>
    <w:rsid w:val="00E43E55"/>
    <w:rsid w:val="00E446E5"/>
    <w:rsid w:val="00E97A38"/>
    <w:rsid w:val="00EC55D5"/>
    <w:rsid w:val="00F00156"/>
    <w:rsid w:val="00F23EDB"/>
    <w:rsid w:val="00F64AEB"/>
    <w:rsid w:val="00F73DDA"/>
    <w:rsid w:val="00FB3B23"/>
    <w:rsid w:val="00FE35E4"/>
    <w:rsid w:val="00FE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1D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D10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F4B85"/>
    <w:rPr>
      <w:b/>
      <w:bCs/>
    </w:rPr>
  </w:style>
  <w:style w:type="paragraph" w:styleId="Sansinterligne">
    <w:name w:val="No Spacing"/>
    <w:uiPriority w:val="1"/>
    <w:qFormat/>
    <w:rsid w:val="008E1DA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8E1D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1D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D10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F4B85"/>
    <w:rPr>
      <w:b/>
      <w:bCs/>
    </w:rPr>
  </w:style>
  <w:style w:type="paragraph" w:styleId="Sansinterligne">
    <w:name w:val="No Spacing"/>
    <w:uiPriority w:val="1"/>
    <w:qFormat/>
    <w:rsid w:val="008E1DA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8E1D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7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2F14C-8A0D-4BBA-9076-F49527AA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20305124</dc:creator>
  <cp:lastModifiedBy>mriout</cp:lastModifiedBy>
  <cp:revision>2</cp:revision>
  <dcterms:created xsi:type="dcterms:W3CDTF">2016-06-16T15:10:00Z</dcterms:created>
  <dcterms:modified xsi:type="dcterms:W3CDTF">2016-06-16T15:10:00Z</dcterms:modified>
</cp:coreProperties>
</file>