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EA8F2" w14:textId="1D3A315F" w:rsidR="00323063" w:rsidRPr="00FF125D" w:rsidRDefault="00323063" w:rsidP="00323063">
      <w:pPr>
        <w:rPr>
          <w:rFonts w:ascii="Avenir Next" w:hAnsi="Avenir Next"/>
          <w:sz w:val="20"/>
        </w:rPr>
      </w:pPr>
      <w:r w:rsidRPr="00FF125D">
        <w:rPr>
          <w:rFonts w:ascii="Avenir Next" w:hAnsi="Avenir Next"/>
          <w:noProof/>
          <w:sz w:val="20"/>
          <w:szCs w:val="20"/>
        </w:rPr>
        <mc:AlternateContent>
          <mc:Choice Requires="wps">
            <w:drawing>
              <wp:anchor distT="0" distB="0" distL="114300" distR="114300" simplePos="0" relativeHeight="251659264" behindDoc="0" locked="1" layoutInCell="1" allowOverlap="1" wp14:anchorId="7A5155EA" wp14:editId="3BB1634F">
                <wp:simplePos x="0" y="0"/>
                <wp:positionH relativeFrom="margin">
                  <wp:align>left</wp:align>
                </wp:positionH>
                <wp:positionV relativeFrom="page">
                  <wp:posOffset>1590675</wp:posOffset>
                </wp:positionV>
                <wp:extent cx="2819400" cy="228600"/>
                <wp:effectExtent l="0" t="0" r="171450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228600"/>
                        </a:xfrm>
                        <a:prstGeom prst="wedgeRectCallout">
                          <a:avLst>
                            <a:gd name="adj1" fmla="val 114019"/>
                            <a:gd name="adj2" fmla="val 2041"/>
                          </a:avLst>
                        </a:prstGeom>
                        <a:solidFill>
                          <a:srgbClr val="FFFFFF"/>
                        </a:solidFill>
                        <a:ln>
                          <a:noFill/>
                        </a:ln>
                        <a:extLst>
                          <a:ext uri="{91240B29-F687-4F45-9708-019B960494DF}">
                            <a14:hiddenLine xmlns:a14="http://schemas.microsoft.com/office/drawing/2010/main" w="9525" cap="rnd">
                              <a:solidFill>
                                <a:srgbClr val="808080"/>
                              </a:solidFill>
                              <a:prstDash val="sysDot"/>
                              <a:miter lim="800000"/>
                              <a:headEnd/>
                              <a:tailEnd/>
                            </a14:hiddenLine>
                          </a:ext>
                        </a:extLst>
                      </wps:spPr>
                      <wps:txbx>
                        <w:txbxContent>
                          <w:p w14:paraId="5FC6E4F8" w14:textId="001162FA" w:rsidR="00323063" w:rsidRPr="00CC1C7F" w:rsidRDefault="00CC1C7F" w:rsidP="00323063">
                            <w:pPr>
                              <w:pStyle w:val="CapRf"/>
                              <w:ind w:right="0"/>
                              <w:rPr>
                                <w:rFonts w:ascii="Avenir Next" w:hAnsi="Avenir Next"/>
                                <w:b/>
                                <w:bCs/>
                                <w:color w:val="000000" w:themeColor="text1"/>
                                <w:sz w:val="24"/>
                                <w:szCs w:val="24"/>
                              </w:rPr>
                            </w:pPr>
                            <w:r>
                              <w:rPr>
                                <w:rFonts w:ascii="Avenir Next" w:hAnsi="Avenir Next"/>
                                <w:b/>
                                <w:bCs/>
                                <w:color w:val="000000" w:themeColor="text1"/>
                                <w:sz w:val="24"/>
                                <w:szCs w:val="24"/>
                              </w:rPr>
                              <w:t>DIRECTION DE LA COMMUNICATION</w:t>
                            </w:r>
                          </w:p>
                          <w:p w14:paraId="6C4AEFAF" w14:textId="77777777" w:rsidR="00323063" w:rsidRPr="00A00932" w:rsidRDefault="00323063" w:rsidP="00323063">
                            <w:pPr>
                              <w:pStyle w:val="CapServAdmin"/>
                              <w:tabs>
                                <w:tab w:val="left" w:pos="142"/>
                              </w:tabs>
                              <w:spacing w:before="120"/>
                              <w:rPr>
                                <w:rFonts w:ascii="Avenir Next" w:hAnsi="Avenir Next"/>
                                <w:b w:val="0"/>
                                <w:iCs w:val="0"/>
                                <w:color w:val="000000" w:themeColor="text1"/>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155E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margin-left:0;margin-top:125.25pt;width:222pt;height: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" adj="35428,11241" stroked="f" strokecolor="gray">
                <v:stroke dashstyle="1 1" endcap="round"/>
                <v:textbox inset="0,0,0,0">
                  <w:txbxContent>
                    <w:p w14:paraId="5FC6E4F8" w14:textId="001162FA" w:rsidR="00323063" w:rsidRPr="00CC1C7F" w:rsidRDefault="00CC1C7F" w:rsidP="00323063">
                      <w:pPr>
                        <w:pStyle w:val="CapRf"/>
                        <w:ind w:right="0"/>
                        <w:rPr>
                          <w:rFonts w:ascii="Avenir Next" w:hAnsi="Avenir Next"/>
                          <w:b/>
                          <w:bCs/>
                          <w:color w:val="000000" w:themeColor="text1"/>
                          <w:sz w:val="24"/>
                          <w:szCs w:val="24"/>
                        </w:rPr>
                      </w:pPr>
                      <w:r>
                        <w:rPr>
                          <w:rFonts w:ascii="Avenir Next" w:hAnsi="Avenir Next"/>
                          <w:b/>
                          <w:bCs/>
                          <w:color w:val="000000" w:themeColor="text1"/>
                          <w:sz w:val="24"/>
                          <w:szCs w:val="24"/>
                        </w:rPr>
                        <w:t>DIRECTION DE LA COMMUNICATION</w:t>
                      </w:r>
                    </w:p>
                    <w:p w14:paraId="6C4AEFAF" w14:textId="77777777" w:rsidR="00323063" w:rsidRPr="00A00932" w:rsidRDefault="00323063" w:rsidP="00323063">
                      <w:pPr>
                        <w:pStyle w:val="CapServAdmin"/>
                        <w:tabs>
                          <w:tab w:val="left" w:pos="142"/>
                        </w:tabs>
                        <w:spacing w:before="120"/>
                        <w:rPr>
                          <w:rFonts w:ascii="Avenir Next" w:hAnsi="Avenir Next"/>
                          <w:b w:val="0"/>
                          <w:iCs w:val="0"/>
                          <w:color w:val="000000" w:themeColor="text1"/>
                          <w:sz w:val="14"/>
                          <w:szCs w:val="14"/>
                        </w:rPr>
                      </w:pPr>
                    </w:p>
                  </w:txbxContent>
                </v:textbox>
                <w10:wrap anchorx="margin" anchory="page"/>
                <w10:anchorlock/>
              </v:shape>
            </w:pict>
          </mc:Fallback>
        </mc:AlternateContent>
      </w:r>
    </w:p>
    <w:p w14:paraId="59D8F96F" w14:textId="77777777" w:rsidR="00CC1C7F" w:rsidRDefault="00CC1C7F" w:rsidP="00CC1C7F">
      <w:pPr>
        <w:pStyle w:val="CapCorpsLettre"/>
        <w:ind w:left="0" w:firstLine="0"/>
        <w:jc w:val="center"/>
        <w:rPr>
          <w:b/>
          <w:iCs/>
          <w:color w:val="CD042E"/>
          <w:sz w:val="24"/>
          <w:szCs w:val="24"/>
        </w:rPr>
      </w:pPr>
    </w:p>
    <w:p w14:paraId="57F44355" w14:textId="77777777" w:rsidR="00CC1C7F" w:rsidRDefault="00CC1C7F" w:rsidP="00CC1C7F">
      <w:pPr>
        <w:pStyle w:val="CapCorpsLettre"/>
        <w:ind w:left="0" w:firstLine="0"/>
        <w:jc w:val="center"/>
        <w:rPr>
          <w:b/>
          <w:iCs/>
          <w:color w:val="CD042E"/>
          <w:sz w:val="24"/>
          <w:szCs w:val="24"/>
        </w:rPr>
      </w:pPr>
    </w:p>
    <w:p w14:paraId="3BE63526" w14:textId="77777777" w:rsidR="00972F32" w:rsidRPr="00A07656" w:rsidRDefault="00972F32" w:rsidP="00972F32">
      <w:pPr>
        <w:pStyle w:val="CapCorpsLettre"/>
        <w:ind w:left="0" w:firstLine="0"/>
        <w:jc w:val="center"/>
        <w:rPr>
          <w:b/>
          <w:iCs/>
          <w:color w:val="CD042E"/>
          <w:sz w:val="24"/>
          <w:szCs w:val="24"/>
          <w:lang w:val="en-US"/>
        </w:rPr>
      </w:pPr>
      <w:r w:rsidRPr="00A07656">
        <w:rPr>
          <w:b/>
          <w:iCs/>
          <w:color w:val="CD042E"/>
          <w:sz w:val="24"/>
          <w:szCs w:val="24"/>
          <w:lang w:val="en-US"/>
        </w:rPr>
        <w:t>Contract for the transfer of image rights</w:t>
      </w:r>
    </w:p>
    <w:p w14:paraId="0991BBB7" w14:textId="77777777" w:rsidR="00972F32" w:rsidRPr="00A07656" w:rsidRDefault="00972F32" w:rsidP="00972F32">
      <w:pPr>
        <w:pStyle w:val="CapCorpsLettre"/>
        <w:ind w:left="0" w:firstLine="0"/>
        <w:rPr>
          <w:sz w:val="8"/>
          <w:lang w:val="en-US"/>
        </w:rPr>
      </w:pPr>
    </w:p>
    <w:p w14:paraId="36DB04D7" w14:textId="77777777" w:rsidR="00972F32" w:rsidRPr="00A07656" w:rsidRDefault="00972F32" w:rsidP="00972F32">
      <w:pPr>
        <w:pStyle w:val="CapNormal"/>
        <w:rPr>
          <w:szCs w:val="22"/>
          <w:lang w:val="en-US"/>
        </w:rPr>
      </w:pPr>
      <w:r w:rsidRPr="00A07656">
        <w:rPr>
          <w:szCs w:val="22"/>
          <w:lang w:val="en-US"/>
        </w:rPr>
        <w:t>Between</w:t>
      </w:r>
    </w:p>
    <w:p w14:paraId="0B559023" w14:textId="77777777" w:rsidR="00972F32" w:rsidRPr="00A07656" w:rsidRDefault="00972F32" w:rsidP="00972F32">
      <w:pPr>
        <w:pStyle w:val="CapNormal"/>
        <w:ind w:left="1416"/>
        <w:rPr>
          <w:szCs w:val="22"/>
          <w:lang w:val="en-US"/>
        </w:rPr>
      </w:pPr>
      <w:bookmarkStart w:id="0" w:name="_Hlk87950201"/>
      <w:r w:rsidRPr="00A07656">
        <w:rPr>
          <w:szCs w:val="22"/>
          <w:lang w:val="en-US"/>
        </w:rPr>
        <w:t xml:space="preserve">Toulouse </w:t>
      </w:r>
      <w:proofErr w:type="spellStart"/>
      <w:r w:rsidRPr="00A07656">
        <w:rPr>
          <w:szCs w:val="22"/>
          <w:lang w:val="en-US"/>
        </w:rPr>
        <w:t>Capitole</w:t>
      </w:r>
      <w:proofErr w:type="spellEnd"/>
      <w:r w:rsidRPr="00A07656">
        <w:rPr>
          <w:szCs w:val="22"/>
          <w:lang w:val="en-US"/>
        </w:rPr>
        <w:t xml:space="preserve"> University</w:t>
      </w:r>
    </w:p>
    <w:p w14:paraId="6C8754FF" w14:textId="77777777" w:rsidR="00972F32" w:rsidRPr="00A07656" w:rsidRDefault="00972F32" w:rsidP="00972F32">
      <w:pPr>
        <w:pStyle w:val="CapNormal"/>
        <w:ind w:left="1416"/>
        <w:rPr>
          <w:szCs w:val="22"/>
          <w:lang w:val="en-US"/>
        </w:rPr>
      </w:pPr>
      <w:r w:rsidRPr="00A07656">
        <w:rPr>
          <w:szCs w:val="22"/>
          <w:lang w:val="en-US"/>
        </w:rPr>
        <w:t xml:space="preserve">Represented by its President, </w:t>
      </w:r>
      <w:proofErr w:type="spellStart"/>
      <w:r w:rsidRPr="00A07656">
        <w:rPr>
          <w:szCs w:val="22"/>
          <w:lang w:val="en-US"/>
        </w:rPr>
        <w:t>Mr</w:t>
      </w:r>
      <w:proofErr w:type="spellEnd"/>
      <w:r w:rsidRPr="00A07656">
        <w:rPr>
          <w:szCs w:val="22"/>
          <w:lang w:val="en-US"/>
        </w:rPr>
        <w:t xml:space="preserve"> Hugues </w:t>
      </w:r>
      <w:proofErr w:type="spellStart"/>
      <w:r w:rsidRPr="00A07656">
        <w:rPr>
          <w:szCs w:val="22"/>
          <w:lang w:val="en-US"/>
        </w:rPr>
        <w:t>Kenfack</w:t>
      </w:r>
      <w:bookmarkEnd w:id="0"/>
      <w:proofErr w:type="spellEnd"/>
    </w:p>
    <w:p w14:paraId="1ED4A304" w14:textId="77777777" w:rsidR="00972F32" w:rsidRPr="00972F32" w:rsidRDefault="00972F32" w:rsidP="00972F32">
      <w:pPr>
        <w:pStyle w:val="CapNormal"/>
        <w:ind w:left="1416"/>
        <w:rPr>
          <w:szCs w:val="22"/>
        </w:rPr>
      </w:pPr>
      <w:r w:rsidRPr="00972F32">
        <w:rPr>
          <w:szCs w:val="22"/>
        </w:rPr>
        <w:t>2 rue du Doyen-Gabriel-Marty</w:t>
      </w:r>
    </w:p>
    <w:p w14:paraId="5E7E84FA" w14:textId="77777777" w:rsidR="00972F32" w:rsidRPr="00972F32" w:rsidRDefault="00972F32" w:rsidP="00972F32">
      <w:pPr>
        <w:pStyle w:val="CapNormal"/>
        <w:ind w:left="1416"/>
        <w:rPr>
          <w:szCs w:val="22"/>
        </w:rPr>
      </w:pPr>
      <w:r w:rsidRPr="00972F32">
        <w:rPr>
          <w:szCs w:val="22"/>
        </w:rPr>
        <w:t>31042 Toulouse cedex 9</w:t>
      </w:r>
    </w:p>
    <w:p w14:paraId="36C05153" w14:textId="77777777" w:rsidR="00972F32" w:rsidRPr="00A07656" w:rsidRDefault="00972F32" w:rsidP="00972F32">
      <w:pPr>
        <w:pStyle w:val="CapNormal"/>
        <w:rPr>
          <w:szCs w:val="22"/>
          <w:lang w:val="en-US"/>
        </w:rPr>
      </w:pPr>
      <w:r w:rsidRPr="00A07656">
        <w:rPr>
          <w:szCs w:val="22"/>
          <w:lang w:val="en-US"/>
        </w:rPr>
        <w:t>And</w:t>
      </w:r>
    </w:p>
    <w:p w14:paraId="0AFCA337" w14:textId="77777777" w:rsidR="00972F32" w:rsidRPr="00A07656" w:rsidRDefault="00972F32" w:rsidP="00972F32">
      <w:pPr>
        <w:pStyle w:val="CapNormal"/>
        <w:ind w:left="1416"/>
        <w:rPr>
          <w:szCs w:val="22"/>
          <w:lang w:val="en-US"/>
        </w:rPr>
      </w:pPr>
      <w:r w:rsidRPr="00A07656">
        <w:rPr>
          <w:szCs w:val="22"/>
          <w:lang w:val="en-US"/>
        </w:rPr>
        <w:t>First name: ……</w:t>
      </w:r>
    </w:p>
    <w:p w14:paraId="190E2217" w14:textId="77777777" w:rsidR="00972F32" w:rsidRPr="00A07656" w:rsidRDefault="00972F32" w:rsidP="00972F32">
      <w:pPr>
        <w:pStyle w:val="CapNormal"/>
        <w:ind w:left="1416"/>
        <w:rPr>
          <w:szCs w:val="22"/>
          <w:lang w:val="en-US"/>
        </w:rPr>
      </w:pPr>
      <w:r w:rsidRPr="00A07656">
        <w:rPr>
          <w:szCs w:val="22"/>
          <w:lang w:val="en-US"/>
        </w:rPr>
        <w:t>Last name: …………...</w:t>
      </w:r>
    </w:p>
    <w:p w14:paraId="4E3E8D2B" w14:textId="77777777" w:rsidR="00972F32" w:rsidRPr="00A07656" w:rsidRDefault="00972F32" w:rsidP="00972F32">
      <w:pPr>
        <w:pStyle w:val="CapNormal"/>
        <w:ind w:left="1416"/>
        <w:rPr>
          <w:szCs w:val="22"/>
          <w:lang w:val="en-US"/>
        </w:rPr>
      </w:pPr>
      <w:r w:rsidRPr="00A07656">
        <w:rPr>
          <w:szCs w:val="22"/>
          <w:lang w:val="en-US"/>
        </w:rPr>
        <w:t>Postal address: ………….</w:t>
      </w:r>
    </w:p>
    <w:p w14:paraId="50BA8908" w14:textId="77777777" w:rsidR="00972F32" w:rsidRPr="00A07656" w:rsidRDefault="00972F32" w:rsidP="00972F32">
      <w:pPr>
        <w:pStyle w:val="CapNormal"/>
        <w:ind w:left="1416"/>
        <w:rPr>
          <w:szCs w:val="22"/>
          <w:lang w:val="en-US"/>
        </w:rPr>
      </w:pPr>
      <w:proofErr w:type="spellStart"/>
      <w:r w:rsidRPr="00A07656">
        <w:rPr>
          <w:szCs w:val="22"/>
          <w:lang w:val="en-US"/>
        </w:rPr>
        <w:t>Téléphone</w:t>
      </w:r>
      <w:proofErr w:type="spellEnd"/>
      <w:r w:rsidRPr="00A07656">
        <w:rPr>
          <w:szCs w:val="22"/>
          <w:lang w:val="en-US"/>
        </w:rPr>
        <w:t>: ………….</w:t>
      </w:r>
    </w:p>
    <w:p w14:paraId="1F27CCA7" w14:textId="77777777" w:rsidR="00972F32" w:rsidRPr="00A07656" w:rsidRDefault="00972F32" w:rsidP="00972F32">
      <w:pPr>
        <w:pStyle w:val="CapNormal"/>
        <w:ind w:left="1418"/>
        <w:rPr>
          <w:rFonts w:eastAsia="Arial"/>
          <w:szCs w:val="22"/>
          <w:lang w:val="en-US"/>
        </w:rPr>
      </w:pPr>
      <w:r w:rsidRPr="00A07656">
        <w:rPr>
          <w:szCs w:val="22"/>
          <w:lang w:val="en-US"/>
        </w:rPr>
        <w:t>E-mail: ….</w:t>
      </w:r>
    </w:p>
    <w:p w14:paraId="54E2E6DA" w14:textId="77777777" w:rsidR="00972F32" w:rsidRPr="00A07656" w:rsidRDefault="00972F32" w:rsidP="00972F32">
      <w:pPr>
        <w:pStyle w:val="CapCorpsLettre"/>
        <w:spacing w:before="0" w:after="0"/>
        <w:ind w:left="0" w:firstLine="0"/>
        <w:rPr>
          <w:szCs w:val="22"/>
          <w:lang w:val="en-US"/>
        </w:rPr>
      </w:pPr>
      <w:r w:rsidRPr="00A07656">
        <w:rPr>
          <w:rFonts w:eastAsia="Arial"/>
          <w:szCs w:val="22"/>
          <w:lang w:val="en-US"/>
        </w:rPr>
        <w:t xml:space="preserve">                       </w:t>
      </w:r>
      <w:r w:rsidRPr="00A07656">
        <w:rPr>
          <w:szCs w:val="22"/>
          <w:lang w:val="en-US"/>
        </w:rPr>
        <w:t>hereinafter referred to as "the Participant</w:t>
      </w:r>
    </w:p>
    <w:p w14:paraId="1FBF1E47" w14:textId="77777777" w:rsidR="00972F32" w:rsidRPr="00A07656" w:rsidRDefault="00972F32" w:rsidP="00972F32">
      <w:pPr>
        <w:pStyle w:val="CapCorpsLettre"/>
        <w:spacing w:before="0" w:after="0"/>
        <w:ind w:left="0" w:firstLine="0"/>
        <w:rPr>
          <w:b/>
          <w:szCs w:val="22"/>
          <w:lang w:val="en-US"/>
        </w:rPr>
      </w:pPr>
    </w:p>
    <w:p w14:paraId="01F93E8C" w14:textId="77777777" w:rsidR="00972F32" w:rsidRPr="00A07656" w:rsidRDefault="00972F32" w:rsidP="00972F32">
      <w:pPr>
        <w:pStyle w:val="CapCorpsLettre"/>
        <w:ind w:left="0" w:firstLine="0"/>
        <w:rPr>
          <w:szCs w:val="22"/>
          <w:lang w:val="en-US"/>
        </w:rPr>
      </w:pPr>
    </w:p>
    <w:p w14:paraId="51E12F8A"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The Participant and the Université Toulouse </w:t>
      </w:r>
      <w:proofErr w:type="spellStart"/>
      <w:r w:rsidRPr="00A07656">
        <w:rPr>
          <w:rFonts w:ascii="Arial" w:hAnsi="Arial" w:cs="Arial"/>
          <w:color w:val="auto"/>
          <w:sz w:val="22"/>
          <w:szCs w:val="22"/>
          <w:lang w:val="en-US"/>
        </w:rPr>
        <w:t>Capitole</w:t>
      </w:r>
      <w:proofErr w:type="spellEnd"/>
      <w:r w:rsidRPr="00A07656">
        <w:rPr>
          <w:rFonts w:ascii="Arial" w:hAnsi="Arial" w:cs="Arial"/>
          <w:color w:val="auto"/>
          <w:sz w:val="22"/>
          <w:szCs w:val="22"/>
          <w:lang w:val="en-US"/>
        </w:rPr>
        <w:t xml:space="preserve"> being hereafter collectively referred to as "the Parties", </w:t>
      </w:r>
    </w:p>
    <w:p w14:paraId="46E9A131" w14:textId="77777777" w:rsidR="00972F32" w:rsidRPr="00A07656" w:rsidRDefault="00972F32" w:rsidP="00972F32">
      <w:pPr>
        <w:pStyle w:val="Default"/>
        <w:jc w:val="both"/>
        <w:rPr>
          <w:rFonts w:ascii="Arial" w:hAnsi="Arial" w:cs="Arial"/>
          <w:b/>
          <w:bCs/>
          <w:color w:val="auto"/>
          <w:sz w:val="22"/>
          <w:szCs w:val="22"/>
          <w:lang w:val="en-US"/>
        </w:rPr>
      </w:pPr>
      <w:r w:rsidRPr="00A07656">
        <w:rPr>
          <w:rFonts w:ascii="Arial" w:hAnsi="Arial" w:cs="Arial"/>
          <w:color w:val="auto"/>
          <w:sz w:val="22"/>
          <w:szCs w:val="22"/>
          <w:lang w:val="en-US"/>
        </w:rPr>
        <w:t xml:space="preserve">It is agreed as follows: </w:t>
      </w:r>
    </w:p>
    <w:p w14:paraId="0BD9C067" w14:textId="77777777" w:rsidR="00972F32" w:rsidRPr="00A07656" w:rsidRDefault="00972F32" w:rsidP="00972F32">
      <w:pPr>
        <w:pStyle w:val="Default"/>
        <w:jc w:val="both"/>
        <w:rPr>
          <w:rFonts w:ascii="Arial" w:hAnsi="Arial" w:cs="Arial"/>
          <w:b/>
          <w:bCs/>
          <w:color w:val="auto"/>
          <w:sz w:val="22"/>
          <w:szCs w:val="22"/>
          <w:lang w:val="en-US"/>
        </w:rPr>
      </w:pPr>
    </w:p>
    <w:p w14:paraId="3BB6DC9A" w14:textId="77777777" w:rsidR="00972F32" w:rsidRPr="00A07656" w:rsidRDefault="00972F32" w:rsidP="00972F32">
      <w:pPr>
        <w:pStyle w:val="Default"/>
        <w:numPr>
          <w:ilvl w:val="0"/>
          <w:numId w:val="7"/>
        </w:numPr>
        <w:jc w:val="both"/>
        <w:rPr>
          <w:rFonts w:ascii="Arial" w:hAnsi="Arial" w:cs="Arial"/>
          <w:b/>
          <w:bCs/>
          <w:color w:val="C00000"/>
          <w:sz w:val="22"/>
          <w:szCs w:val="22"/>
          <w:lang w:val="en-US"/>
        </w:rPr>
      </w:pPr>
      <w:r w:rsidRPr="00A07656">
        <w:rPr>
          <w:rFonts w:ascii="Arial" w:hAnsi="Arial" w:cs="Arial"/>
          <w:b/>
          <w:bCs/>
          <w:color w:val="C00000"/>
          <w:sz w:val="22"/>
          <w:szCs w:val="22"/>
          <w:lang w:val="en-US"/>
        </w:rPr>
        <w:t>Article 1: Purpose of the contract</w:t>
      </w:r>
    </w:p>
    <w:p w14:paraId="7139C7B9" w14:textId="77777777" w:rsidR="00972F32" w:rsidRPr="00A07656" w:rsidRDefault="00972F32" w:rsidP="00972F32">
      <w:pPr>
        <w:pStyle w:val="Default"/>
        <w:ind w:left="720"/>
        <w:jc w:val="both"/>
        <w:rPr>
          <w:rFonts w:ascii="Arial" w:hAnsi="Arial" w:cs="Arial"/>
          <w:b/>
          <w:bCs/>
          <w:color w:val="C00000"/>
          <w:sz w:val="22"/>
          <w:szCs w:val="22"/>
          <w:lang w:val="en-US"/>
        </w:rPr>
      </w:pPr>
    </w:p>
    <w:p w14:paraId="50B004DC"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The purpose of this contract is to determine the conditions under which the Participant graciously agrees to take part in </w:t>
      </w:r>
      <w:r w:rsidRPr="00A07656">
        <w:rPr>
          <w:rFonts w:ascii="Arial" w:hAnsi="Arial" w:cs="Arial"/>
          <w:color w:val="FF0000"/>
          <w:sz w:val="22"/>
          <w:szCs w:val="22"/>
          <w:lang w:val="en-US"/>
        </w:rPr>
        <w:t>XXXXX (indicate here the name of the event)</w:t>
      </w:r>
      <w:r w:rsidRPr="00A07656">
        <w:rPr>
          <w:rFonts w:ascii="Arial" w:hAnsi="Arial" w:cs="Arial"/>
          <w:color w:val="auto"/>
          <w:sz w:val="22"/>
          <w:szCs w:val="22"/>
          <w:lang w:val="en-US"/>
        </w:rPr>
        <w:t xml:space="preserve"> and grants the university the right to use his/her image resulting from photographs and video recordings taken on this occasion at the places and dates below, for the purposes of communication, promotion and institutional illustration. </w:t>
      </w:r>
      <w:r w:rsidRPr="00A07656">
        <w:rPr>
          <w:rFonts w:ascii="Arial" w:hAnsi="Arial" w:cs="Arial"/>
          <w:color w:val="4BACC6"/>
          <w:sz w:val="22"/>
          <w:szCs w:val="22"/>
          <w:lang w:val="en-US"/>
        </w:rPr>
        <w:t xml:space="preserve"> </w:t>
      </w:r>
    </w:p>
    <w:p w14:paraId="0BB7411E"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Subject of the report: </w:t>
      </w:r>
      <w:r w:rsidRPr="00A07656">
        <w:rPr>
          <w:rFonts w:ascii="Arial" w:hAnsi="Arial" w:cs="Arial"/>
          <w:color w:val="FF0000"/>
          <w:sz w:val="22"/>
          <w:szCs w:val="22"/>
          <w:lang w:val="en-US"/>
        </w:rPr>
        <w:t>to be completed</w:t>
      </w:r>
    </w:p>
    <w:p w14:paraId="1049E388"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Place: </w:t>
      </w:r>
      <w:r w:rsidRPr="00A07656">
        <w:rPr>
          <w:rFonts w:ascii="Arial" w:hAnsi="Arial" w:cs="Arial"/>
          <w:color w:val="FF0000"/>
          <w:sz w:val="22"/>
          <w:szCs w:val="22"/>
          <w:lang w:val="en-US"/>
        </w:rPr>
        <w:t>to be completed</w:t>
      </w:r>
    </w:p>
    <w:p w14:paraId="7DAAA4C1"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Date: </w:t>
      </w:r>
      <w:r w:rsidRPr="00A07656">
        <w:rPr>
          <w:rFonts w:ascii="Arial" w:hAnsi="Arial" w:cs="Arial"/>
          <w:color w:val="FF0000"/>
          <w:sz w:val="22"/>
          <w:szCs w:val="22"/>
          <w:lang w:val="en-US"/>
        </w:rPr>
        <w:t>to be completed</w:t>
      </w:r>
    </w:p>
    <w:p w14:paraId="167F83D7"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The Participant(s) </w:t>
      </w:r>
      <w:proofErr w:type="spellStart"/>
      <w:r w:rsidRPr="00A07656">
        <w:rPr>
          <w:rFonts w:ascii="Arial" w:hAnsi="Arial" w:cs="Arial"/>
          <w:color w:val="auto"/>
          <w:sz w:val="22"/>
          <w:szCs w:val="22"/>
          <w:lang w:val="en-US"/>
        </w:rPr>
        <w:t>authorises</w:t>
      </w:r>
      <w:proofErr w:type="spellEnd"/>
      <w:r w:rsidRPr="00A07656">
        <w:rPr>
          <w:rFonts w:ascii="Arial" w:hAnsi="Arial" w:cs="Arial"/>
          <w:color w:val="auto"/>
          <w:sz w:val="22"/>
          <w:szCs w:val="22"/>
          <w:lang w:val="en-US"/>
        </w:rPr>
        <w:t xml:space="preserve"> the Université Toulouse </w:t>
      </w:r>
      <w:proofErr w:type="spellStart"/>
      <w:r w:rsidRPr="00A07656">
        <w:rPr>
          <w:rFonts w:ascii="Arial" w:hAnsi="Arial" w:cs="Arial"/>
          <w:color w:val="auto"/>
          <w:sz w:val="22"/>
          <w:szCs w:val="22"/>
          <w:lang w:val="en-US"/>
        </w:rPr>
        <w:t>Capitole</w:t>
      </w:r>
      <w:proofErr w:type="spellEnd"/>
      <w:r w:rsidRPr="00A07656">
        <w:rPr>
          <w:rFonts w:ascii="Arial" w:hAnsi="Arial" w:cs="Arial"/>
          <w:color w:val="auto"/>
          <w:sz w:val="22"/>
          <w:szCs w:val="22"/>
          <w:lang w:val="en-US"/>
        </w:rPr>
        <w:t xml:space="preserve"> to fix his/her image and to reproduce and/or represent it for the purposes described in the first paragraph. </w:t>
      </w:r>
    </w:p>
    <w:p w14:paraId="34F18F2C" w14:textId="77777777" w:rsidR="00972F32" w:rsidRPr="00A07656" w:rsidRDefault="00972F32" w:rsidP="00972F32">
      <w:pPr>
        <w:pStyle w:val="Default"/>
        <w:jc w:val="both"/>
        <w:rPr>
          <w:rFonts w:ascii="Arial" w:hAnsi="Arial" w:cs="Arial"/>
          <w:b/>
          <w:bCs/>
          <w:color w:val="auto"/>
          <w:sz w:val="22"/>
          <w:szCs w:val="22"/>
          <w:lang w:val="en-US"/>
        </w:rPr>
      </w:pPr>
    </w:p>
    <w:p w14:paraId="320E4A13" w14:textId="77777777" w:rsidR="00972F32" w:rsidRPr="00A07656" w:rsidRDefault="00972F32" w:rsidP="00972F32">
      <w:pPr>
        <w:pStyle w:val="Default"/>
        <w:jc w:val="both"/>
        <w:rPr>
          <w:rFonts w:ascii="Arial" w:hAnsi="Arial" w:cs="Arial"/>
          <w:b/>
          <w:bCs/>
          <w:color w:val="auto"/>
          <w:sz w:val="22"/>
          <w:szCs w:val="22"/>
          <w:lang w:val="en-US"/>
        </w:rPr>
      </w:pPr>
    </w:p>
    <w:p w14:paraId="693C927E" w14:textId="77777777" w:rsidR="00972F32" w:rsidRPr="00A07656" w:rsidRDefault="00972F32" w:rsidP="00972F32">
      <w:pPr>
        <w:pStyle w:val="Default"/>
        <w:numPr>
          <w:ilvl w:val="0"/>
          <w:numId w:val="7"/>
        </w:numPr>
        <w:jc w:val="both"/>
        <w:rPr>
          <w:rFonts w:ascii="Arial" w:hAnsi="Arial" w:cs="Arial"/>
          <w:b/>
          <w:bCs/>
          <w:color w:val="C00000"/>
          <w:sz w:val="22"/>
          <w:szCs w:val="22"/>
          <w:lang w:val="en-US"/>
        </w:rPr>
      </w:pPr>
      <w:r w:rsidRPr="00A07656">
        <w:rPr>
          <w:rFonts w:ascii="Arial" w:hAnsi="Arial" w:cs="Arial"/>
          <w:b/>
          <w:bCs/>
          <w:color w:val="C00000"/>
          <w:sz w:val="22"/>
          <w:szCs w:val="22"/>
          <w:lang w:val="en-US"/>
        </w:rPr>
        <w:t xml:space="preserve">Article 2: Rights assigned </w:t>
      </w:r>
    </w:p>
    <w:p w14:paraId="53CCD293" w14:textId="77777777" w:rsidR="00972F32" w:rsidRPr="00A07656" w:rsidRDefault="00972F32" w:rsidP="00972F32">
      <w:pPr>
        <w:pStyle w:val="Default"/>
        <w:jc w:val="both"/>
        <w:rPr>
          <w:rFonts w:ascii="Arial" w:hAnsi="Arial" w:cs="Arial"/>
          <w:b/>
          <w:bCs/>
          <w:color w:val="CD042E"/>
          <w:sz w:val="22"/>
          <w:szCs w:val="22"/>
          <w:lang w:val="en-US"/>
        </w:rPr>
      </w:pPr>
    </w:p>
    <w:p w14:paraId="73B73355" w14:textId="77777777" w:rsidR="00972F32" w:rsidRPr="00A07656" w:rsidRDefault="00972F32" w:rsidP="00972F32">
      <w:pPr>
        <w:pStyle w:val="Default"/>
        <w:jc w:val="both"/>
        <w:rPr>
          <w:rFonts w:ascii="Arial" w:hAnsi="Arial" w:cs="Arial"/>
          <w:color w:val="auto"/>
          <w:sz w:val="22"/>
          <w:szCs w:val="22"/>
          <w:lang w:val="en-US"/>
        </w:rPr>
      </w:pPr>
      <w:r w:rsidRPr="00A07656">
        <w:rPr>
          <w:rFonts w:ascii="Arial" w:hAnsi="Arial" w:cs="Arial"/>
          <w:color w:val="auto"/>
          <w:sz w:val="22"/>
          <w:szCs w:val="22"/>
          <w:lang w:val="en-US"/>
        </w:rPr>
        <w:t xml:space="preserve">The participant hereby </w:t>
      </w:r>
      <w:proofErr w:type="spellStart"/>
      <w:r w:rsidRPr="00A07656">
        <w:rPr>
          <w:rFonts w:ascii="Arial" w:hAnsi="Arial" w:cs="Arial"/>
          <w:color w:val="auto"/>
          <w:sz w:val="22"/>
          <w:szCs w:val="22"/>
          <w:lang w:val="en-US"/>
        </w:rPr>
        <w:t>authorises</w:t>
      </w:r>
      <w:proofErr w:type="spellEnd"/>
      <w:r w:rsidRPr="00A07656">
        <w:rPr>
          <w:rFonts w:ascii="Arial" w:hAnsi="Arial" w:cs="Arial"/>
          <w:color w:val="auto"/>
          <w:sz w:val="22"/>
          <w:szCs w:val="22"/>
          <w:lang w:val="en-US"/>
        </w:rPr>
        <w:t xml:space="preserve">: </w:t>
      </w:r>
    </w:p>
    <w:p w14:paraId="56392D3A" w14:textId="77777777" w:rsidR="00972F32" w:rsidRPr="00A07656" w:rsidRDefault="00972F32" w:rsidP="00972F32">
      <w:pPr>
        <w:pStyle w:val="Default"/>
        <w:jc w:val="both"/>
        <w:rPr>
          <w:rFonts w:ascii="Arial" w:eastAsia="DIN" w:hAnsi="Arial" w:cs="Arial"/>
          <w:color w:val="auto"/>
          <w:sz w:val="22"/>
          <w:szCs w:val="22"/>
          <w:lang w:val="en-US"/>
        </w:rPr>
      </w:pPr>
    </w:p>
    <w:p w14:paraId="6A88F2E5" w14:textId="77777777" w:rsidR="00972F32" w:rsidRPr="00A07656" w:rsidRDefault="00972F32" w:rsidP="00972F32">
      <w:pPr>
        <w:pStyle w:val="Default"/>
        <w:numPr>
          <w:ilvl w:val="0"/>
          <w:numId w:val="8"/>
        </w:numPr>
        <w:jc w:val="both"/>
        <w:rPr>
          <w:rFonts w:ascii="Arial" w:hAnsi="Arial" w:cs="Arial"/>
          <w:color w:val="auto"/>
          <w:sz w:val="22"/>
          <w:szCs w:val="22"/>
          <w:lang w:val="en-US"/>
        </w:rPr>
      </w:pPr>
      <w:r w:rsidRPr="00A07656">
        <w:rPr>
          <w:rFonts w:ascii="Arial" w:hAnsi="Arial" w:cs="Arial"/>
          <w:color w:val="auto"/>
          <w:sz w:val="22"/>
          <w:szCs w:val="22"/>
          <w:lang w:val="en-US"/>
        </w:rPr>
        <w:t>the fixation of its image in photographs and videos taken during the aforementioned event and the reproduction of its image thus fixed by all technical processes known or unknown to date (graphic, photographic, digital, analogue, etc.), on all media (printable or digital) in all formats, for an unlimited number of uses, in full or in part, together or separately, for the exclusive purposes of communication, promotion and institutional illustration.</w:t>
      </w:r>
    </w:p>
    <w:p w14:paraId="22DB1974" w14:textId="77777777" w:rsidR="00972F32" w:rsidRPr="00A07656" w:rsidRDefault="00972F32" w:rsidP="00972F32">
      <w:pPr>
        <w:pStyle w:val="Default"/>
        <w:jc w:val="both"/>
        <w:rPr>
          <w:rFonts w:ascii="Arial" w:eastAsia="DIN" w:hAnsi="Arial" w:cs="Arial"/>
          <w:color w:val="auto"/>
          <w:sz w:val="22"/>
          <w:szCs w:val="22"/>
          <w:lang w:val="en-US"/>
        </w:rPr>
      </w:pPr>
    </w:p>
    <w:p w14:paraId="4A6C3DF3" w14:textId="77777777" w:rsidR="00972F32" w:rsidRPr="00A07656" w:rsidRDefault="00972F32" w:rsidP="00972F32">
      <w:pPr>
        <w:pStyle w:val="Default"/>
        <w:numPr>
          <w:ilvl w:val="0"/>
          <w:numId w:val="8"/>
        </w:numPr>
        <w:jc w:val="both"/>
        <w:rPr>
          <w:rFonts w:ascii="Arial" w:hAnsi="Arial" w:cs="Arial"/>
          <w:color w:val="auto"/>
          <w:sz w:val="22"/>
          <w:szCs w:val="22"/>
          <w:lang w:val="en-US"/>
        </w:rPr>
      </w:pPr>
      <w:r w:rsidRPr="00A07656">
        <w:rPr>
          <w:rFonts w:ascii="Arial" w:hAnsi="Arial" w:cs="Arial"/>
          <w:color w:val="auto"/>
          <w:sz w:val="22"/>
          <w:szCs w:val="22"/>
          <w:lang w:val="en-US"/>
        </w:rPr>
        <w:t>the internal and external communication of its image thus fixed and reproduced, in whole or in part, through all means of dissemination, known or unknown to date, and in particular communication by electronic means, analogue or digital process, print, whatever the format, whatever the vector and the reception or transmission device used.</w:t>
      </w:r>
    </w:p>
    <w:p w14:paraId="35915FB5" w14:textId="77777777" w:rsidR="00972F32" w:rsidRPr="00A07656" w:rsidRDefault="00972F32" w:rsidP="00972F32">
      <w:pPr>
        <w:pStyle w:val="Default"/>
        <w:jc w:val="both"/>
        <w:rPr>
          <w:rFonts w:ascii="Arial" w:hAnsi="Arial" w:cs="Arial"/>
          <w:color w:val="auto"/>
          <w:sz w:val="22"/>
          <w:szCs w:val="22"/>
          <w:lang w:val="en-US"/>
        </w:rPr>
      </w:pPr>
    </w:p>
    <w:p w14:paraId="4EFD66F4" w14:textId="77777777" w:rsidR="00972F32" w:rsidRDefault="00972F32" w:rsidP="00972F32">
      <w:pPr>
        <w:pStyle w:val="Default"/>
        <w:ind w:left="720"/>
        <w:jc w:val="both"/>
        <w:rPr>
          <w:rFonts w:ascii="Arial" w:hAnsi="Arial" w:cs="Arial"/>
          <w:color w:val="auto"/>
          <w:sz w:val="22"/>
          <w:szCs w:val="22"/>
          <w:lang w:val="en-US"/>
        </w:rPr>
      </w:pPr>
    </w:p>
    <w:p w14:paraId="6A636E23" w14:textId="77777777" w:rsidR="00972F32" w:rsidRDefault="00972F32" w:rsidP="00972F32">
      <w:pPr>
        <w:pStyle w:val="Paragraphedeliste"/>
        <w:rPr>
          <w:rFonts w:ascii="Arial" w:hAnsi="Arial" w:cs="Arial"/>
          <w:sz w:val="22"/>
          <w:szCs w:val="22"/>
          <w:lang w:val="en-US"/>
        </w:rPr>
      </w:pPr>
    </w:p>
    <w:p w14:paraId="26B0DF8A" w14:textId="77777777" w:rsidR="00972F32" w:rsidRDefault="00972F32" w:rsidP="00972F32">
      <w:pPr>
        <w:pStyle w:val="Default"/>
        <w:jc w:val="both"/>
        <w:rPr>
          <w:rFonts w:ascii="Arial" w:hAnsi="Arial" w:cs="Arial"/>
          <w:color w:val="auto"/>
          <w:sz w:val="22"/>
          <w:szCs w:val="22"/>
          <w:lang w:val="en-US"/>
        </w:rPr>
      </w:pPr>
    </w:p>
    <w:p w14:paraId="251160B9" w14:textId="03852A35" w:rsidR="00972F32" w:rsidRPr="00A07656" w:rsidRDefault="00972F32" w:rsidP="00972F32">
      <w:pPr>
        <w:pStyle w:val="Default"/>
        <w:numPr>
          <w:ilvl w:val="0"/>
          <w:numId w:val="8"/>
        </w:numPr>
        <w:jc w:val="both"/>
        <w:rPr>
          <w:rFonts w:ascii="Arial" w:hAnsi="Arial" w:cs="Arial"/>
          <w:color w:val="auto"/>
          <w:sz w:val="22"/>
          <w:szCs w:val="22"/>
          <w:lang w:val="en-US"/>
        </w:rPr>
      </w:pPr>
      <w:r w:rsidRPr="00A07656">
        <w:rPr>
          <w:rFonts w:ascii="Arial" w:hAnsi="Arial" w:cs="Arial"/>
          <w:color w:val="auto"/>
          <w:sz w:val="22"/>
          <w:szCs w:val="22"/>
          <w:lang w:val="en-US"/>
        </w:rPr>
        <w:t>the audiovisual recording of its participation in the above-mentioned event, the archiving of this recording and its distribution on any digital medium.</w:t>
      </w:r>
    </w:p>
    <w:p w14:paraId="26B85500" w14:textId="77777777" w:rsidR="00972F32" w:rsidRPr="00A07656" w:rsidRDefault="00972F32" w:rsidP="00972F32">
      <w:pPr>
        <w:pStyle w:val="Default"/>
        <w:jc w:val="both"/>
        <w:rPr>
          <w:rFonts w:ascii="Arial" w:hAnsi="Arial" w:cs="Arial"/>
          <w:color w:val="auto"/>
          <w:sz w:val="22"/>
          <w:szCs w:val="22"/>
          <w:lang w:val="en-US"/>
        </w:rPr>
      </w:pPr>
    </w:p>
    <w:p w14:paraId="08A1B8E5" w14:textId="77777777" w:rsidR="00972F32" w:rsidRPr="00A07656" w:rsidRDefault="00972F32" w:rsidP="00972F32">
      <w:pPr>
        <w:pStyle w:val="Default"/>
        <w:numPr>
          <w:ilvl w:val="0"/>
          <w:numId w:val="7"/>
        </w:numPr>
        <w:jc w:val="both"/>
        <w:rPr>
          <w:rFonts w:ascii="Arial" w:hAnsi="Arial" w:cs="Arial"/>
          <w:color w:val="C00000"/>
          <w:sz w:val="22"/>
          <w:szCs w:val="22"/>
          <w:lang w:val="en-US"/>
        </w:rPr>
      </w:pPr>
      <w:r w:rsidRPr="00A07656">
        <w:rPr>
          <w:rFonts w:ascii="Arial" w:hAnsi="Arial" w:cs="Arial"/>
          <w:b/>
          <w:bCs/>
          <w:color w:val="C00000"/>
          <w:sz w:val="22"/>
          <w:szCs w:val="22"/>
          <w:lang w:val="en-US"/>
        </w:rPr>
        <w:t>Article 3: territoriality and duration of the assignment</w:t>
      </w:r>
    </w:p>
    <w:p w14:paraId="3F3EDF24" w14:textId="77777777" w:rsidR="00972F32" w:rsidRPr="00A07656" w:rsidRDefault="00972F32" w:rsidP="00972F32">
      <w:pPr>
        <w:pStyle w:val="Default"/>
        <w:jc w:val="both"/>
        <w:rPr>
          <w:rFonts w:ascii="Arial" w:hAnsi="Arial" w:cs="Arial"/>
          <w:color w:val="CD042E"/>
          <w:sz w:val="22"/>
          <w:szCs w:val="22"/>
          <w:lang w:val="en-US"/>
        </w:rPr>
      </w:pPr>
    </w:p>
    <w:p w14:paraId="6A033986" w14:textId="77777777" w:rsidR="00972F32" w:rsidRPr="00A07656" w:rsidRDefault="00972F32" w:rsidP="00972F32">
      <w:pPr>
        <w:pStyle w:val="Default"/>
        <w:jc w:val="both"/>
        <w:rPr>
          <w:rFonts w:ascii="Arial" w:eastAsia="DIN" w:hAnsi="Arial" w:cs="Arial"/>
          <w:color w:val="auto"/>
          <w:sz w:val="22"/>
          <w:szCs w:val="22"/>
          <w:lang w:val="en-US"/>
        </w:rPr>
      </w:pPr>
      <w:r w:rsidRPr="00A07656">
        <w:rPr>
          <w:rFonts w:ascii="Arial" w:hAnsi="Arial" w:cs="Arial"/>
          <w:color w:val="auto"/>
          <w:sz w:val="22"/>
          <w:szCs w:val="22"/>
          <w:lang w:val="en-US"/>
        </w:rPr>
        <w:t>This transfer of rights is granted free of charge:</w:t>
      </w:r>
      <w:r w:rsidRPr="00A07656">
        <w:rPr>
          <w:rFonts w:ascii="Arial" w:hAnsi="Arial" w:cs="Arial"/>
          <w:color w:val="3366FF"/>
          <w:sz w:val="22"/>
          <w:szCs w:val="22"/>
          <w:lang w:val="en-US"/>
        </w:rPr>
        <w:t xml:space="preserve"> </w:t>
      </w:r>
    </w:p>
    <w:p w14:paraId="18C2B488" w14:textId="77777777" w:rsidR="00972F32" w:rsidRPr="00A07656" w:rsidRDefault="00972F32" w:rsidP="00972F32">
      <w:pPr>
        <w:pStyle w:val="Default"/>
        <w:numPr>
          <w:ilvl w:val="0"/>
          <w:numId w:val="8"/>
        </w:numPr>
        <w:jc w:val="both"/>
        <w:rPr>
          <w:rFonts w:ascii="Arial" w:eastAsia="DIN" w:hAnsi="Arial" w:cs="Arial"/>
          <w:color w:val="auto"/>
          <w:sz w:val="22"/>
          <w:szCs w:val="22"/>
          <w:lang w:val="en-US"/>
        </w:rPr>
      </w:pPr>
      <w:r w:rsidRPr="00A07656">
        <w:rPr>
          <w:rFonts w:ascii="Arial" w:hAnsi="Arial" w:cs="Arial"/>
          <w:color w:val="auto"/>
          <w:sz w:val="22"/>
          <w:szCs w:val="22"/>
          <w:lang w:val="en-US"/>
        </w:rPr>
        <w:t>for worldwide use</w:t>
      </w:r>
    </w:p>
    <w:p w14:paraId="009479A3" w14:textId="77777777" w:rsidR="00972F32" w:rsidRPr="00A07656" w:rsidRDefault="00972F32" w:rsidP="00972F32">
      <w:pPr>
        <w:pStyle w:val="Default"/>
        <w:numPr>
          <w:ilvl w:val="0"/>
          <w:numId w:val="8"/>
        </w:numPr>
        <w:jc w:val="both"/>
        <w:rPr>
          <w:rFonts w:ascii="Arial" w:hAnsi="Arial" w:cs="Arial"/>
          <w:color w:val="auto"/>
          <w:sz w:val="22"/>
          <w:szCs w:val="22"/>
          <w:lang w:val="en-US"/>
        </w:rPr>
      </w:pPr>
      <w:r w:rsidRPr="00A07656">
        <w:rPr>
          <w:rFonts w:ascii="Arial" w:eastAsia="DIN" w:hAnsi="Arial" w:cs="Arial"/>
          <w:color w:val="auto"/>
          <w:sz w:val="22"/>
          <w:szCs w:val="22"/>
          <w:lang w:val="en-US"/>
        </w:rPr>
        <w:t>for an indefinite period, which may be revoked at any time</w:t>
      </w:r>
    </w:p>
    <w:p w14:paraId="5B0B067B" w14:textId="77777777" w:rsidR="00972F32" w:rsidRPr="00A07656" w:rsidRDefault="00972F32" w:rsidP="00972F32">
      <w:pPr>
        <w:pStyle w:val="Default"/>
        <w:jc w:val="both"/>
        <w:rPr>
          <w:rFonts w:ascii="Arial" w:hAnsi="Arial" w:cs="Arial"/>
          <w:b/>
          <w:bCs/>
          <w:strike/>
          <w:color w:val="3366FF"/>
          <w:sz w:val="22"/>
          <w:szCs w:val="22"/>
          <w:lang w:val="en-US"/>
        </w:rPr>
      </w:pPr>
    </w:p>
    <w:p w14:paraId="5104733A" w14:textId="77777777" w:rsidR="00972F32" w:rsidRPr="00A07656" w:rsidRDefault="00972F32" w:rsidP="00972F32">
      <w:pPr>
        <w:numPr>
          <w:ilvl w:val="0"/>
          <w:numId w:val="7"/>
        </w:numPr>
        <w:suppressAutoHyphens/>
        <w:autoSpaceDE w:val="0"/>
        <w:jc w:val="both"/>
        <w:rPr>
          <w:rFonts w:ascii="Arial" w:hAnsi="Arial" w:cs="Arial"/>
          <w:b/>
          <w:bCs/>
          <w:color w:val="C00000"/>
          <w:sz w:val="22"/>
          <w:szCs w:val="22"/>
          <w:lang w:val="en-US"/>
        </w:rPr>
      </w:pPr>
      <w:r w:rsidRPr="00A07656">
        <w:rPr>
          <w:rFonts w:ascii="Arial" w:hAnsi="Arial" w:cs="Arial"/>
          <w:b/>
          <w:bCs/>
          <w:color w:val="C00000"/>
          <w:sz w:val="22"/>
          <w:szCs w:val="22"/>
          <w:lang w:val="en-US"/>
        </w:rPr>
        <w:t>Article 4: remuneration</w:t>
      </w:r>
    </w:p>
    <w:p w14:paraId="32C55582" w14:textId="77777777" w:rsidR="00972F32" w:rsidRPr="00A07656" w:rsidRDefault="00972F32" w:rsidP="00972F32">
      <w:pPr>
        <w:autoSpaceDE w:val="0"/>
        <w:jc w:val="both"/>
        <w:rPr>
          <w:rFonts w:ascii="Arial" w:hAnsi="Arial" w:cs="Arial"/>
          <w:sz w:val="22"/>
          <w:szCs w:val="22"/>
          <w:lang w:val="en-US"/>
        </w:rPr>
      </w:pPr>
    </w:p>
    <w:p w14:paraId="576E231C" w14:textId="77777777" w:rsidR="00972F32" w:rsidRPr="00A07656" w:rsidRDefault="00972F32" w:rsidP="00972F32">
      <w:pPr>
        <w:autoSpaceDE w:val="0"/>
        <w:jc w:val="both"/>
        <w:rPr>
          <w:rFonts w:ascii="Arial" w:hAnsi="Arial" w:cs="Arial"/>
          <w:sz w:val="22"/>
          <w:szCs w:val="22"/>
          <w:lang w:val="en-US"/>
        </w:rPr>
      </w:pPr>
      <w:r w:rsidRPr="00A07656">
        <w:rPr>
          <w:rFonts w:ascii="Arial" w:hAnsi="Arial" w:cs="Arial"/>
          <w:sz w:val="22"/>
          <w:szCs w:val="22"/>
          <w:lang w:val="en-US"/>
        </w:rPr>
        <w:t xml:space="preserve">Participation in the event and the transfer of its rights as provided for in articles 2 and 3 above is granted by the participant free of charge. </w:t>
      </w:r>
    </w:p>
    <w:p w14:paraId="3745BC91" w14:textId="77777777" w:rsidR="00972F32" w:rsidRPr="00A07656" w:rsidRDefault="00972F32" w:rsidP="00972F32">
      <w:pPr>
        <w:pStyle w:val="Default"/>
        <w:jc w:val="both"/>
        <w:rPr>
          <w:rFonts w:ascii="Arial" w:hAnsi="Arial" w:cs="Arial"/>
          <w:b/>
          <w:bCs/>
          <w:strike/>
          <w:color w:val="3366FF"/>
          <w:sz w:val="22"/>
          <w:szCs w:val="22"/>
          <w:lang w:val="en-US"/>
        </w:rPr>
      </w:pPr>
    </w:p>
    <w:p w14:paraId="095FE6E3" w14:textId="77777777" w:rsidR="00972F32" w:rsidRPr="00A07656" w:rsidRDefault="00972F32" w:rsidP="00972F32">
      <w:pPr>
        <w:pStyle w:val="Default"/>
        <w:jc w:val="both"/>
        <w:rPr>
          <w:rFonts w:ascii="Arial" w:hAnsi="Arial" w:cs="Arial"/>
          <w:b/>
          <w:bCs/>
          <w:strike/>
          <w:color w:val="3366FF"/>
          <w:sz w:val="22"/>
          <w:szCs w:val="22"/>
          <w:lang w:val="en-US"/>
        </w:rPr>
      </w:pPr>
    </w:p>
    <w:p w14:paraId="3F294EA2" w14:textId="77777777" w:rsidR="00972F32" w:rsidRPr="00A07656" w:rsidRDefault="00972F32" w:rsidP="00972F32">
      <w:pPr>
        <w:pStyle w:val="Default"/>
        <w:numPr>
          <w:ilvl w:val="0"/>
          <w:numId w:val="7"/>
        </w:numPr>
        <w:jc w:val="both"/>
        <w:rPr>
          <w:rFonts w:ascii="Arial" w:hAnsi="Arial" w:cs="Arial"/>
          <w:b/>
          <w:bCs/>
          <w:color w:val="C00000"/>
          <w:sz w:val="22"/>
          <w:szCs w:val="22"/>
          <w:lang w:val="en-US"/>
        </w:rPr>
      </w:pPr>
      <w:r w:rsidRPr="00A07656">
        <w:rPr>
          <w:rFonts w:ascii="Arial" w:hAnsi="Arial" w:cs="Arial"/>
          <w:b/>
          <w:bCs/>
          <w:color w:val="C00000"/>
          <w:sz w:val="22"/>
          <w:szCs w:val="22"/>
          <w:lang w:val="en-US"/>
        </w:rPr>
        <w:t xml:space="preserve">Article 5: </w:t>
      </w:r>
      <w:proofErr w:type="spellStart"/>
      <w:r w:rsidRPr="00A07656">
        <w:rPr>
          <w:rFonts w:ascii="Arial" w:hAnsi="Arial" w:cs="Arial"/>
          <w:b/>
          <w:bCs/>
          <w:color w:val="C00000"/>
          <w:sz w:val="22"/>
          <w:szCs w:val="22"/>
          <w:lang w:val="en-US"/>
        </w:rPr>
        <w:t>garanties</w:t>
      </w:r>
      <w:proofErr w:type="spellEnd"/>
      <w:r w:rsidRPr="00A07656">
        <w:rPr>
          <w:rFonts w:ascii="Arial" w:hAnsi="Arial" w:cs="Arial"/>
          <w:b/>
          <w:bCs/>
          <w:color w:val="C00000"/>
          <w:sz w:val="22"/>
          <w:szCs w:val="22"/>
          <w:lang w:val="en-US"/>
        </w:rPr>
        <w:t xml:space="preserve"> </w:t>
      </w:r>
    </w:p>
    <w:p w14:paraId="2EBA7139" w14:textId="77777777" w:rsidR="00972F32" w:rsidRPr="00A07656" w:rsidRDefault="00972F32" w:rsidP="00972F32">
      <w:pPr>
        <w:pStyle w:val="Default"/>
        <w:jc w:val="both"/>
        <w:rPr>
          <w:rFonts w:ascii="Arial" w:hAnsi="Arial" w:cs="Arial"/>
          <w:b/>
          <w:bCs/>
          <w:color w:val="auto"/>
          <w:sz w:val="22"/>
          <w:szCs w:val="22"/>
          <w:lang w:val="en-US"/>
        </w:rPr>
      </w:pPr>
    </w:p>
    <w:p w14:paraId="41965F6A" w14:textId="77777777" w:rsidR="00972F32" w:rsidRPr="00A07656" w:rsidRDefault="00972F32" w:rsidP="00972F32">
      <w:pPr>
        <w:pStyle w:val="Default"/>
        <w:jc w:val="both"/>
        <w:rPr>
          <w:rFonts w:ascii="Arial" w:hAnsi="Arial" w:cs="Arial"/>
          <w:b/>
          <w:color w:val="4BACC6"/>
          <w:sz w:val="22"/>
          <w:szCs w:val="22"/>
          <w:lang w:val="en-US"/>
        </w:rPr>
      </w:pPr>
      <w:r w:rsidRPr="00A07656">
        <w:rPr>
          <w:rFonts w:ascii="Arial" w:hAnsi="Arial" w:cs="Arial"/>
          <w:color w:val="auto"/>
          <w:sz w:val="22"/>
          <w:szCs w:val="22"/>
          <w:lang w:val="en-US"/>
        </w:rPr>
        <w:t xml:space="preserve">The Participant makes no reservations or restrictions on the photograph(s) and video recordings referred to in Article 1 or on the rights of use mentioned in Articles 2 and 3 of this </w:t>
      </w:r>
      <w:proofErr w:type="gramStart"/>
      <w:r w:rsidRPr="00A07656">
        <w:rPr>
          <w:rFonts w:ascii="Arial" w:hAnsi="Arial" w:cs="Arial"/>
          <w:color w:val="auto"/>
          <w:sz w:val="22"/>
          <w:szCs w:val="22"/>
          <w:lang w:val="en-US"/>
        </w:rPr>
        <w:t>contract</w:t>
      </w:r>
      <w:proofErr w:type="gramEnd"/>
      <w:r w:rsidRPr="00A07656">
        <w:rPr>
          <w:rFonts w:ascii="Arial" w:hAnsi="Arial" w:cs="Arial"/>
          <w:color w:val="auto"/>
          <w:sz w:val="22"/>
          <w:szCs w:val="22"/>
          <w:lang w:val="en-US"/>
        </w:rPr>
        <w:t>.</w:t>
      </w:r>
    </w:p>
    <w:p w14:paraId="40D738D4" w14:textId="77777777" w:rsidR="00972F32" w:rsidRPr="00A07656" w:rsidRDefault="00972F32" w:rsidP="00972F32">
      <w:pPr>
        <w:pStyle w:val="Default"/>
        <w:jc w:val="both"/>
        <w:rPr>
          <w:rFonts w:ascii="Arial" w:hAnsi="Arial" w:cs="Arial"/>
          <w:b/>
          <w:color w:val="4BACC6"/>
          <w:sz w:val="22"/>
          <w:szCs w:val="22"/>
          <w:lang w:val="en-US"/>
        </w:rPr>
      </w:pPr>
    </w:p>
    <w:p w14:paraId="1BABF642" w14:textId="77777777" w:rsidR="00972F32" w:rsidRPr="00A07656" w:rsidRDefault="00972F32" w:rsidP="00972F32">
      <w:pPr>
        <w:pStyle w:val="Default"/>
        <w:numPr>
          <w:ilvl w:val="0"/>
          <w:numId w:val="7"/>
        </w:numPr>
        <w:jc w:val="both"/>
        <w:rPr>
          <w:rFonts w:ascii="Arial" w:hAnsi="Arial" w:cs="Arial"/>
          <w:color w:val="C00000"/>
          <w:sz w:val="22"/>
          <w:szCs w:val="22"/>
          <w:lang w:val="en-US"/>
        </w:rPr>
      </w:pPr>
      <w:r w:rsidRPr="00A07656">
        <w:rPr>
          <w:rFonts w:ascii="Arial" w:hAnsi="Arial" w:cs="Arial"/>
          <w:b/>
          <w:color w:val="C00000"/>
          <w:sz w:val="22"/>
          <w:szCs w:val="22"/>
          <w:lang w:val="en-US"/>
        </w:rPr>
        <w:t>Article 6: access and rectification</w:t>
      </w:r>
    </w:p>
    <w:p w14:paraId="2F130244" w14:textId="77777777" w:rsidR="00972F32" w:rsidRPr="00A07656" w:rsidRDefault="00972F32" w:rsidP="00972F32">
      <w:pPr>
        <w:pStyle w:val="Default"/>
        <w:jc w:val="both"/>
        <w:rPr>
          <w:rFonts w:ascii="Arial" w:hAnsi="Arial" w:cs="Arial"/>
          <w:color w:val="CD042E"/>
          <w:sz w:val="22"/>
          <w:szCs w:val="22"/>
          <w:lang w:val="en-US"/>
        </w:rPr>
      </w:pPr>
    </w:p>
    <w:p w14:paraId="074ABEB4" w14:textId="77777777" w:rsidR="00972F32" w:rsidRPr="00A07656" w:rsidRDefault="00972F32" w:rsidP="00972F32">
      <w:pPr>
        <w:pStyle w:val="Default"/>
        <w:jc w:val="both"/>
        <w:rPr>
          <w:rFonts w:ascii="Arial" w:hAnsi="Arial" w:cs="Arial"/>
          <w:color w:val="auto"/>
          <w:sz w:val="22"/>
          <w:szCs w:val="22"/>
          <w:lang w:val="en-US"/>
        </w:rPr>
      </w:pPr>
      <w:r>
        <w:rPr>
          <w:rFonts w:ascii="Arial" w:hAnsi="Arial" w:cs="Arial"/>
          <w:color w:val="auto"/>
          <w:sz w:val="22"/>
          <w:szCs w:val="22"/>
          <w:lang w:val="en-US"/>
        </w:rPr>
        <w:t>In</w:t>
      </w:r>
      <w:r w:rsidRPr="00A07656">
        <w:rPr>
          <w:rFonts w:ascii="Arial" w:hAnsi="Arial" w:cs="Arial"/>
          <w:color w:val="auto"/>
          <w:sz w:val="22"/>
          <w:szCs w:val="22"/>
          <w:lang w:val="en-US"/>
        </w:rPr>
        <w:t xml:space="preserve"> accordance with Law No. 78-17 of 6 January 1978, as amended, relating to information technology, files and freedoms, the Participant has the right to object to the access, rectification and deletion of data concerning him/her and to define directives relating to the fate of his/her personal data after his/her death. They may exercise this right by contacting the Data Protection Officer, Office of the President, at the university's postal address: for the attention of the Data Protection Officer, Directorate General of Services, 2 rue du Doyen-Gabriel-Marty 31042 Toulouse Cedex 9 or by e-mail: dpo@ut-capitole.fr</w:t>
      </w:r>
    </w:p>
    <w:p w14:paraId="5982A441" w14:textId="77777777" w:rsidR="00972F32" w:rsidRPr="00A07656" w:rsidRDefault="00972F32" w:rsidP="00972F32">
      <w:pPr>
        <w:pStyle w:val="Default"/>
        <w:jc w:val="both"/>
        <w:rPr>
          <w:rFonts w:ascii="Arial" w:hAnsi="Arial" w:cs="Arial"/>
          <w:color w:val="auto"/>
          <w:sz w:val="22"/>
          <w:szCs w:val="22"/>
          <w:lang w:val="en-US"/>
        </w:rPr>
      </w:pPr>
    </w:p>
    <w:p w14:paraId="03E4398B" w14:textId="77777777" w:rsidR="00972F32" w:rsidRPr="00A07656" w:rsidRDefault="00972F32" w:rsidP="00972F32">
      <w:pPr>
        <w:pStyle w:val="Default"/>
        <w:numPr>
          <w:ilvl w:val="0"/>
          <w:numId w:val="7"/>
        </w:numPr>
        <w:jc w:val="both"/>
        <w:rPr>
          <w:rFonts w:ascii="Arial" w:hAnsi="Arial" w:cs="Arial"/>
          <w:color w:val="C00000"/>
          <w:sz w:val="22"/>
          <w:szCs w:val="22"/>
          <w:lang w:val="en-US"/>
        </w:rPr>
      </w:pPr>
      <w:r w:rsidRPr="00A07656">
        <w:rPr>
          <w:rFonts w:ascii="Arial" w:hAnsi="Arial" w:cs="Arial"/>
          <w:b/>
          <w:bCs/>
          <w:color w:val="C00000"/>
          <w:sz w:val="22"/>
          <w:szCs w:val="22"/>
          <w:lang w:val="en-US"/>
        </w:rPr>
        <w:t xml:space="preserve">Article 7: litigation </w:t>
      </w:r>
    </w:p>
    <w:p w14:paraId="65803A7F" w14:textId="77777777" w:rsidR="00972F32" w:rsidRPr="00A07656" w:rsidRDefault="00972F32" w:rsidP="00972F32">
      <w:pPr>
        <w:pStyle w:val="Default"/>
        <w:jc w:val="both"/>
        <w:rPr>
          <w:rFonts w:ascii="Arial" w:hAnsi="Arial" w:cs="Arial"/>
          <w:color w:val="CD042E"/>
          <w:sz w:val="22"/>
          <w:szCs w:val="22"/>
          <w:lang w:val="en-US"/>
        </w:rPr>
      </w:pPr>
    </w:p>
    <w:p w14:paraId="03511267" w14:textId="77777777" w:rsidR="00972F32" w:rsidRPr="00A07656" w:rsidRDefault="00972F32" w:rsidP="00972F32">
      <w:pPr>
        <w:pStyle w:val="Default"/>
        <w:jc w:val="both"/>
        <w:rPr>
          <w:rFonts w:ascii="Arial" w:hAnsi="Arial" w:cs="Arial"/>
          <w:color w:val="1F497D"/>
          <w:sz w:val="22"/>
          <w:szCs w:val="22"/>
          <w:lang w:val="en-US"/>
        </w:rPr>
      </w:pPr>
      <w:r w:rsidRPr="00A07656">
        <w:rPr>
          <w:rFonts w:ascii="Arial" w:hAnsi="Arial" w:cs="Arial"/>
          <w:color w:val="auto"/>
          <w:sz w:val="22"/>
          <w:szCs w:val="22"/>
          <w:lang w:val="en-US"/>
        </w:rPr>
        <w:t xml:space="preserve">This contract is governed by French law. The Parties shall </w:t>
      </w:r>
      <w:proofErr w:type="spellStart"/>
      <w:r w:rsidRPr="00A07656">
        <w:rPr>
          <w:rFonts w:ascii="Arial" w:hAnsi="Arial" w:cs="Arial"/>
          <w:color w:val="auto"/>
          <w:sz w:val="22"/>
          <w:szCs w:val="22"/>
          <w:lang w:val="en-US"/>
        </w:rPr>
        <w:t>endeavour</w:t>
      </w:r>
      <w:proofErr w:type="spellEnd"/>
      <w:r w:rsidRPr="00A07656">
        <w:rPr>
          <w:rFonts w:ascii="Arial" w:hAnsi="Arial" w:cs="Arial"/>
          <w:color w:val="auto"/>
          <w:sz w:val="22"/>
          <w:szCs w:val="22"/>
          <w:lang w:val="en-US"/>
        </w:rPr>
        <w:t xml:space="preserve"> to settle amicably any dispute that may arise in the context of this contract.  In the absence of an amicable settlement, the disputes will be brought before the Tribunal de Grande Instance of Toulouse, except for disputes concerning intellectual property which will be brought before the Tribunal de Grande Instance of Bordeaux.</w:t>
      </w:r>
    </w:p>
    <w:p w14:paraId="583B9AFC" w14:textId="77777777" w:rsidR="00972F32" w:rsidRPr="00A07656" w:rsidRDefault="00972F32" w:rsidP="00972F32">
      <w:pPr>
        <w:pStyle w:val="Default"/>
        <w:rPr>
          <w:rFonts w:ascii="Arial" w:hAnsi="Arial" w:cs="Arial"/>
          <w:color w:val="1F497D"/>
          <w:sz w:val="22"/>
          <w:szCs w:val="22"/>
          <w:lang w:val="en-US"/>
        </w:rPr>
      </w:pPr>
    </w:p>
    <w:p w14:paraId="01B59DC7" w14:textId="77777777" w:rsidR="00972F32" w:rsidRPr="00A07656" w:rsidRDefault="00972F32" w:rsidP="00972F32">
      <w:pPr>
        <w:pStyle w:val="Default"/>
        <w:rPr>
          <w:rFonts w:ascii="Arial" w:hAnsi="Arial" w:cs="Arial"/>
          <w:color w:val="1F497D"/>
          <w:sz w:val="22"/>
          <w:szCs w:val="22"/>
          <w:lang w:val="en-US"/>
        </w:rPr>
      </w:pPr>
    </w:p>
    <w:p w14:paraId="2F7298CF" w14:textId="77777777" w:rsidR="00972F32" w:rsidRPr="00A07656" w:rsidRDefault="00972F32" w:rsidP="00972F32">
      <w:pPr>
        <w:pStyle w:val="Default"/>
        <w:rPr>
          <w:rFonts w:ascii="Arial" w:hAnsi="Arial" w:cs="Arial"/>
          <w:color w:val="1F497D"/>
          <w:sz w:val="22"/>
          <w:szCs w:val="22"/>
          <w:lang w:val="en-US"/>
        </w:rPr>
      </w:pPr>
    </w:p>
    <w:p w14:paraId="5A5D1BE9" w14:textId="77777777" w:rsidR="00972F32" w:rsidRPr="00A07656" w:rsidRDefault="00972F32" w:rsidP="00972F32">
      <w:pPr>
        <w:pStyle w:val="Default"/>
        <w:rPr>
          <w:rFonts w:ascii="Arial" w:hAnsi="Arial" w:cs="Arial"/>
          <w:color w:val="auto"/>
          <w:sz w:val="22"/>
          <w:szCs w:val="22"/>
          <w:lang w:val="en-US"/>
        </w:rPr>
      </w:pPr>
      <w:r w:rsidRPr="00A07656">
        <w:rPr>
          <w:rFonts w:ascii="Arial" w:hAnsi="Arial" w:cs="Arial"/>
          <w:color w:val="auto"/>
          <w:sz w:val="22"/>
          <w:szCs w:val="22"/>
          <w:lang w:val="en-US"/>
        </w:rPr>
        <w:t xml:space="preserve">Done at .................................. on ......................................... in two original copies. </w:t>
      </w:r>
    </w:p>
    <w:p w14:paraId="41049AE7" w14:textId="3DFDE84E" w:rsidR="00972F32" w:rsidRPr="00A07656" w:rsidRDefault="00972F32" w:rsidP="00972F32">
      <w:pPr>
        <w:pStyle w:val="Default"/>
        <w:rPr>
          <w:rFonts w:ascii="Arial" w:hAnsi="Arial" w:cs="Arial"/>
          <w:color w:val="auto"/>
          <w:sz w:val="22"/>
          <w:szCs w:val="22"/>
          <w:lang w:val="en-US"/>
        </w:rPr>
      </w:pPr>
      <w:r w:rsidRPr="00A07656">
        <w:rPr>
          <w:rFonts w:ascii="Arial" w:hAnsi="Arial" w:cs="Arial"/>
          <w:noProof/>
          <w:sz w:val="22"/>
          <w:szCs w:val="22"/>
          <w:lang w:val="en-US"/>
        </w:rPr>
        <mc:AlternateContent>
          <mc:Choice Requires="wps">
            <w:drawing>
              <wp:anchor distT="0" distB="0" distL="0" distR="0" simplePos="0" relativeHeight="251661312" behindDoc="0" locked="0" layoutInCell="1" allowOverlap="1" wp14:anchorId="617E3A8D" wp14:editId="12400B4B">
                <wp:simplePos x="0" y="0"/>
                <wp:positionH relativeFrom="column">
                  <wp:posOffset>3554730</wp:posOffset>
                </wp:positionH>
                <wp:positionV relativeFrom="paragraph">
                  <wp:posOffset>92710</wp:posOffset>
                </wp:positionV>
                <wp:extent cx="3171825" cy="1344930"/>
                <wp:effectExtent l="0" t="0" r="0" b="25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1344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91FCB" w14:textId="77777777" w:rsidR="00972F32" w:rsidRPr="00B078D5" w:rsidRDefault="00972F32" w:rsidP="00972F32">
                            <w:pPr>
                              <w:pStyle w:val="Default"/>
                              <w:rPr>
                                <w:sz w:val="20"/>
                                <w:lang w:val="en-US"/>
                              </w:rPr>
                            </w:pPr>
                            <w:bookmarkStart w:id="1" w:name="_Hlk87950280"/>
                            <w:r w:rsidRPr="00B078D5">
                              <w:rPr>
                                <w:sz w:val="20"/>
                                <w:lang w:val="en-US"/>
                              </w:rPr>
                              <w:t xml:space="preserve">Toulouse </w:t>
                            </w:r>
                            <w:proofErr w:type="spellStart"/>
                            <w:r w:rsidRPr="00B078D5">
                              <w:rPr>
                                <w:sz w:val="20"/>
                                <w:lang w:val="en-US"/>
                              </w:rPr>
                              <w:t>Capitole</w:t>
                            </w:r>
                            <w:proofErr w:type="spellEnd"/>
                            <w:r w:rsidRPr="00B078D5">
                              <w:rPr>
                                <w:sz w:val="20"/>
                                <w:lang w:val="en-US"/>
                              </w:rPr>
                              <w:t xml:space="preserve"> University</w:t>
                            </w:r>
                            <w:bookmarkEnd w:id="1"/>
                          </w:p>
                          <w:p w14:paraId="07659028" w14:textId="77777777" w:rsidR="00972F32" w:rsidRPr="00B078D5" w:rsidRDefault="00972F32" w:rsidP="00972F32">
                            <w:pPr>
                              <w:pStyle w:val="Default"/>
                              <w:rPr>
                                <w:sz w:val="20"/>
                                <w:lang w:val="en-US"/>
                              </w:rPr>
                            </w:pPr>
                            <w:r w:rsidRPr="00B078D5">
                              <w:rPr>
                                <w:sz w:val="20"/>
                                <w:lang w:val="en-US"/>
                              </w:rPr>
                              <w:t xml:space="preserve">Represented by its President, </w:t>
                            </w:r>
                            <w:proofErr w:type="spellStart"/>
                            <w:r w:rsidRPr="00B078D5">
                              <w:rPr>
                                <w:sz w:val="20"/>
                                <w:lang w:val="en-US"/>
                              </w:rPr>
                              <w:t>Mr</w:t>
                            </w:r>
                            <w:proofErr w:type="spellEnd"/>
                            <w:r w:rsidRPr="00B078D5">
                              <w:rPr>
                                <w:sz w:val="20"/>
                                <w:lang w:val="en-US"/>
                              </w:rPr>
                              <w:t xml:space="preserve"> Hugues </w:t>
                            </w:r>
                            <w:proofErr w:type="spellStart"/>
                            <w:r w:rsidRPr="00B078D5">
                              <w:rPr>
                                <w:sz w:val="20"/>
                                <w:lang w:val="en-US"/>
                              </w:rPr>
                              <w:t>Kenfack</w:t>
                            </w:r>
                            <w:proofErr w:type="spellEnd"/>
                          </w:p>
                          <w:p w14:paraId="5E58071A" w14:textId="77777777" w:rsidR="00972F32" w:rsidRPr="00B078D5" w:rsidRDefault="00972F32" w:rsidP="00972F32">
                            <w:pPr>
                              <w:pStyle w:val="Default"/>
                              <w:rPr>
                                <w:sz w:val="20"/>
                                <w:lang w:val="en-US"/>
                              </w:rPr>
                            </w:pPr>
                          </w:p>
                          <w:p w14:paraId="72154F9A" w14:textId="77777777" w:rsidR="00972F32" w:rsidRPr="00B078D5" w:rsidRDefault="00972F32" w:rsidP="00972F32">
                            <w:pPr>
                              <w:pStyle w:val="Default"/>
                              <w:rPr>
                                <w:sz w:val="20"/>
                                <w:lang w:val="en-US"/>
                              </w:rPr>
                            </w:pPr>
                          </w:p>
                          <w:p w14:paraId="369BBB03" w14:textId="26F291C8" w:rsidR="00972F32" w:rsidRPr="00B078D5" w:rsidRDefault="00972F32" w:rsidP="00972F32">
                            <w:pPr>
                              <w:pStyle w:val="Default"/>
                              <w:rPr>
                                <w:sz w:val="20"/>
                                <w:szCs w:val="20"/>
                                <w:lang w:val="en-US"/>
                              </w:rPr>
                            </w:pPr>
                            <w:r w:rsidRPr="00B078D5">
                              <w:rPr>
                                <w:sz w:val="20"/>
                                <w:szCs w:val="20"/>
                                <w:lang w:val="en-US"/>
                              </w:rPr>
                              <w:t xml:space="preserve">For the President and by delegation, the Director of Communication, </w:t>
                            </w:r>
                            <w:proofErr w:type="spellStart"/>
                            <w:r w:rsidRPr="00B078D5">
                              <w:rPr>
                                <w:sz w:val="20"/>
                                <w:szCs w:val="20"/>
                                <w:lang w:val="en-US"/>
                              </w:rPr>
                              <w:t>Ms</w:t>
                            </w:r>
                            <w:proofErr w:type="spellEnd"/>
                            <w:r w:rsidRPr="00B078D5">
                              <w:rPr>
                                <w:sz w:val="20"/>
                                <w:szCs w:val="20"/>
                                <w:lang w:val="en-US"/>
                              </w:rPr>
                              <w:t xml:space="preserve"> </w:t>
                            </w:r>
                            <w:r w:rsidR="00532A26">
                              <w:rPr>
                                <w:sz w:val="20"/>
                                <w:szCs w:val="20"/>
                                <w:lang w:val="en-US"/>
                              </w:rPr>
                              <w:t xml:space="preserve">Julie </w:t>
                            </w:r>
                            <w:proofErr w:type="spellStart"/>
                            <w:r w:rsidR="00532A26">
                              <w:rPr>
                                <w:sz w:val="20"/>
                                <w:szCs w:val="20"/>
                                <w:lang w:val="en-US"/>
                              </w:rPr>
                              <w:t>Sansoulet</w:t>
                            </w:r>
                            <w:proofErr w:type="spellEnd"/>
                          </w:p>
                          <w:p w14:paraId="0F622381" w14:textId="77777777" w:rsidR="00972F32" w:rsidRPr="00B078D5" w:rsidRDefault="00972F32" w:rsidP="00972F32">
                            <w:pPr>
                              <w:pStyle w:val="Default"/>
                              <w:rPr>
                                <w:lang w:val="en-US"/>
                              </w:rPr>
                            </w:pPr>
                          </w:p>
                          <w:p w14:paraId="42F8D54B" w14:textId="77777777" w:rsidR="00972F32" w:rsidRPr="00B078D5" w:rsidRDefault="00972F32" w:rsidP="00972F32">
                            <w:pPr>
                              <w:pStyle w:val="Default"/>
                              <w:rPr>
                                <w:lang w:val="en-US"/>
                              </w:rPr>
                            </w:pPr>
                          </w:p>
                          <w:p w14:paraId="5F1B7862" w14:textId="77777777" w:rsidR="00972F32" w:rsidRPr="00B078D5" w:rsidRDefault="00972F32" w:rsidP="00972F32">
                            <w:pPr>
                              <w:pStyle w:val="Default"/>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3A8D" id="_x0000_t202" coordsize="21600,21600" o:spt="202" path="m,l,21600r21600,l21600,xe">
                <v:stroke joinstyle="miter"/>
                <v:path gradientshapeok="t" o:connecttype="rect"/>
              </v:shapetype>
              <v:shape id="Zone de texte 2" o:spid="_x0000_s1027" type="#_x0000_t202" style="position:absolute;margin-left:279.9pt;margin-top:7.3pt;width:249.75pt;height:105.9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" stroked="f">
                <v:textbox inset="0,0,0,0">
                  <w:txbxContent>
                    <w:p w14:paraId="42991FCB" w14:textId="77777777" w:rsidR="00972F32" w:rsidRPr="00B078D5" w:rsidRDefault="00972F32" w:rsidP="00972F32">
                      <w:pPr>
                        <w:pStyle w:val="Default"/>
                        <w:rPr>
                          <w:sz w:val="20"/>
                          <w:lang w:val="en-US"/>
                        </w:rPr>
                      </w:pPr>
                      <w:bookmarkStart w:id="3" w:name="_Hlk87950280"/>
                      <w:r w:rsidRPr="00B078D5">
                        <w:rPr>
                          <w:sz w:val="20"/>
                          <w:lang w:val="en-US"/>
                        </w:rPr>
                        <w:t xml:space="preserve">Toulouse </w:t>
                      </w:r>
                      <w:proofErr w:type="spellStart"/>
                      <w:r w:rsidRPr="00B078D5">
                        <w:rPr>
                          <w:sz w:val="20"/>
                          <w:lang w:val="en-US"/>
                        </w:rPr>
                        <w:t>Capitole</w:t>
                      </w:r>
                      <w:proofErr w:type="spellEnd"/>
                      <w:r w:rsidRPr="00B078D5">
                        <w:rPr>
                          <w:sz w:val="20"/>
                          <w:lang w:val="en-US"/>
                        </w:rPr>
                        <w:t xml:space="preserve"> University</w:t>
                      </w:r>
                      <w:bookmarkEnd w:id="3"/>
                    </w:p>
                    <w:p w14:paraId="07659028" w14:textId="77777777" w:rsidR="00972F32" w:rsidRPr="00B078D5" w:rsidRDefault="00972F32" w:rsidP="00972F32">
                      <w:pPr>
                        <w:pStyle w:val="Default"/>
                        <w:rPr>
                          <w:sz w:val="20"/>
                          <w:lang w:val="en-US"/>
                        </w:rPr>
                      </w:pPr>
                      <w:r w:rsidRPr="00B078D5">
                        <w:rPr>
                          <w:sz w:val="20"/>
                          <w:lang w:val="en-US"/>
                        </w:rPr>
                        <w:t xml:space="preserve">Represented by its President, </w:t>
                      </w:r>
                      <w:proofErr w:type="spellStart"/>
                      <w:r w:rsidRPr="00B078D5">
                        <w:rPr>
                          <w:sz w:val="20"/>
                          <w:lang w:val="en-US"/>
                        </w:rPr>
                        <w:t>Mr</w:t>
                      </w:r>
                      <w:proofErr w:type="spellEnd"/>
                      <w:r w:rsidRPr="00B078D5">
                        <w:rPr>
                          <w:sz w:val="20"/>
                          <w:lang w:val="en-US"/>
                        </w:rPr>
                        <w:t xml:space="preserve"> Hugues </w:t>
                      </w:r>
                      <w:proofErr w:type="spellStart"/>
                      <w:r w:rsidRPr="00B078D5">
                        <w:rPr>
                          <w:sz w:val="20"/>
                          <w:lang w:val="en-US"/>
                        </w:rPr>
                        <w:t>Kenfack</w:t>
                      </w:r>
                      <w:proofErr w:type="spellEnd"/>
                    </w:p>
                    <w:p w14:paraId="5E58071A" w14:textId="77777777" w:rsidR="00972F32" w:rsidRPr="00B078D5" w:rsidRDefault="00972F32" w:rsidP="00972F32">
                      <w:pPr>
                        <w:pStyle w:val="Default"/>
                        <w:rPr>
                          <w:sz w:val="20"/>
                          <w:lang w:val="en-US"/>
                        </w:rPr>
                      </w:pPr>
                    </w:p>
                    <w:p w14:paraId="72154F9A" w14:textId="77777777" w:rsidR="00972F32" w:rsidRPr="00B078D5" w:rsidRDefault="00972F32" w:rsidP="00972F32">
                      <w:pPr>
                        <w:pStyle w:val="Default"/>
                        <w:rPr>
                          <w:sz w:val="20"/>
                          <w:lang w:val="en-US"/>
                        </w:rPr>
                      </w:pPr>
                    </w:p>
                    <w:p w14:paraId="369BBB03" w14:textId="26F291C8" w:rsidR="00972F32" w:rsidRPr="00B078D5" w:rsidRDefault="00972F32" w:rsidP="00972F32">
                      <w:pPr>
                        <w:pStyle w:val="Default"/>
                        <w:rPr>
                          <w:sz w:val="20"/>
                          <w:szCs w:val="20"/>
                          <w:lang w:val="en-US"/>
                        </w:rPr>
                      </w:pPr>
                      <w:r w:rsidRPr="00B078D5">
                        <w:rPr>
                          <w:sz w:val="20"/>
                          <w:szCs w:val="20"/>
                          <w:lang w:val="en-US"/>
                        </w:rPr>
                        <w:t xml:space="preserve">For the President and by delegation, the Director of Communication, </w:t>
                      </w:r>
                      <w:proofErr w:type="spellStart"/>
                      <w:r w:rsidRPr="00B078D5">
                        <w:rPr>
                          <w:sz w:val="20"/>
                          <w:szCs w:val="20"/>
                          <w:lang w:val="en-US"/>
                        </w:rPr>
                        <w:t>Ms</w:t>
                      </w:r>
                      <w:proofErr w:type="spellEnd"/>
                      <w:r w:rsidRPr="00B078D5">
                        <w:rPr>
                          <w:sz w:val="20"/>
                          <w:szCs w:val="20"/>
                          <w:lang w:val="en-US"/>
                        </w:rPr>
                        <w:t xml:space="preserve"> </w:t>
                      </w:r>
                      <w:r w:rsidR="00532A26">
                        <w:rPr>
                          <w:sz w:val="20"/>
                          <w:szCs w:val="20"/>
                          <w:lang w:val="en-US"/>
                        </w:rPr>
                        <w:t xml:space="preserve">Julie </w:t>
                      </w:r>
                      <w:proofErr w:type="spellStart"/>
                      <w:r w:rsidR="00532A26">
                        <w:rPr>
                          <w:sz w:val="20"/>
                          <w:szCs w:val="20"/>
                          <w:lang w:val="en-US"/>
                        </w:rPr>
                        <w:t>Sansoulet</w:t>
                      </w:r>
                      <w:proofErr w:type="spellEnd"/>
                    </w:p>
                    <w:p w14:paraId="0F622381" w14:textId="77777777" w:rsidR="00972F32" w:rsidRPr="00B078D5" w:rsidRDefault="00972F32" w:rsidP="00972F32">
                      <w:pPr>
                        <w:pStyle w:val="Default"/>
                        <w:rPr>
                          <w:lang w:val="en-US"/>
                        </w:rPr>
                      </w:pPr>
                    </w:p>
                    <w:p w14:paraId="42F8D54B" w14:textId="77777777" w:rsidR="00972F32" w:rsidRPr="00B078D5" w:rsidRDefault="00972F32" w:rsidP="00972F32">
                      <w:pPr>
                        <w:pStyle w:val="Default"/>
                        <w:rPr>
                          <w:lang w:val="en-US"/>
                        </w:rPr>
                      </w:pPr>
                    </w:p>
                    <w:p w14:paraId="5F1B7862" w14:textId="77777777" w:rsidR="00972F32" w:rsidRPr="00B078D5" w:rsidRDefault="00972F32" w:rsidP="00972F32">
                      <w:pPr>
                        <w:pStyle w:val="Default"/>
                        <w:rPr>
                          <w:lang w:val="en-US"/>
                        </w:rPr>
                      </w:pPr>
                    </w:p>
                  </w:txbxContent>
                </v:textbox>
                <w10:wrap type="square"/>
              </v:shape>
            </w:pict>
          </mc:Fallback>
        </mc:AlternateContent>
      </w:r>
    </w:p>
    <w:p w14:paraId="68B760EA" w14:textId="77777777" w:rsidR="00972F32" w:rsidRPr="00A07656" w:rsidRDefault="00972F32" w:rsidP="00972F32">
      <w:pPr>
        <w:pStyle w:val="Default"/>
        <w:rPr>
          <w:rFonts w:ascii="Arial" w:hAnsi="Arial" w:cs="Arial"/>
          <w:sz w:val="22"/>
          <w:szCs w:val="22"/>
          <w:lang w:val="en-US"/>
        </w:rPr>
      </w:pPr>
      <w:r w:rsidRPr="00A07656">
        <w:rPr>
          <w:rFonts w:ascii="Arial" w:hAnsi="Arial" w:cs="Arial"/>
          <w:sz w:val="22"/>
          <w:szCs w:val="22"/>
          <w:lang w:val="en-US"/>
        </w:rPr>
        <w:t>The Participant</w:t>
      </w:r>
      <w:r w:rsidRPr="00A07656">
        <w:rPr>
          <w:rFonts w:ascii="Arial" w:hAnsi="Arial" w:cs="Arial"/>
          <w:color w:val="auto"/>
          <w:sz w:val="22"/>
          <w:szCs w:val="22"/>
          <w:lang w:val="en-US"/>
        </w:rPr>
        <w:t xml:space="preserve"> </w:t>
      </w:r>
      <w:r w:rsidRPr="00A07656">
        <w:rPr>
          <w:rFonts w:ascii="Arial" w:hAnsi="Arial" w:cs="Arial"/>
          <w:color w:val="auto"/>
          <w:sz w:val="22"/>
          <w:szCs w:val="22"/>
          <w:lang w:val="en-US"/>
        </w:rPr>
        <w:tab/>
      </w:r>
    </w:p>
    <w:p w14:paraId="0A8EB553" w14:textId="77777777" w:rsidR="00CC1C7F" w:rsidRDefault="00CC1C7F" w:rsidP="00CC1C7F">
      <w:pPr>
        <w:pStyle w:val="CapCorpsLettre"/>
        <w:ind w:left="0" w:firstLine="0"/>
        <w:jc w:val="center"/>
        <w:rPr>
          <w:b/>
          <w:iCs/>
          <w:color w:val="CD042E"/>
          <w:sz w:val="24"/>
          <w:szCs w:val="24"/>
        </w:rPr>
      </w:pPr>
    </w:p>
    <w:sectPr w:rsidR="00CC1C7F" w:rsidSect="009B4A61">
      <w:headerReference w:type="default" r:id="rId10"/>
      <w:pgSz w:w="11906" w:h="16838"/>
      <w:pgMar w:top="1701" w:right="737" w:bottom="170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7B97" w14:textId="77777777" w:rsidR="00995884" w:rsidRDefault="00995884" w:rsidP="00C32FF9">
      <w:r>
        <w:separator/>
      </w:r>
    </w:p>
  </w:endnote>
  <w:endnote w:type="continuationSeparator" w:id="0">
    <w:p w14:paraId="5714D13B" w14:textId="77777777" w:rsidR="00995884" w:rsidRDefault="00995884" w:rsidP="00C32FF9">
      <w:r>
        <w:continuationSeparator/>
      </w:r>
    </w:p>
  </w:endnote>
  <w:endnote w:type="continuationNotice" w:id="1">
    <w:p w14:paraId="5698F877" w14:textId="77777777" w:rsidR="00995884" w:rsidRDefault="00995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88DC" w14:textId="77777777" w:rsidR="00995884" w:rsidRDefault="00995884" w:rsidP="00C32FF9">
      <w:r>
        <w:separator/>
      </w:r>
    </w:p>
  </w:footnote>
  <w:footnote w:type="continuationSeparator" w:id="0">
    <w:p w14:paraId="150556AE" w14:textId="77777777" w:rsidR="00995884" w:rsidRDefault="00995884" w:rsidP="00C32FF9">
      <w:r>
        <w:continuationSeparator/>
      </w:r>
    </w:p>
  </w:footnote>
  <w:footnote w:type="continuationNotice" w:id="1">
    <w:p w14:paraId="578E8BBE" w14:textId="77777777" w:rsidR="00995884" w:rsidRDefault="00995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1DCE" w14:textId="14A2CFC9" w:rsidR="00C32FF9" w:rsidRDefault="00B1794E">
    <w:pPr>
      <w:pStyle w:val="En-tte"/>
    </w:pPr>
    <w:r>
      <w:rPr>
        <w:noProof/>
      </w:rPr>
      <w:drawing>
        <wp:anchor distT="0" distB="0" distL="114300" distR="114300" simplePos="0" relativeHeight="251658240" behindDoc="1" locked="0" layoutInCell="1" allowOverlap="1" wp14:anchorId="51D81DCF" wp14:editId="18AF9C5D">
          <wp:simplePos x="0" y="0"/>
          <wp:positionH relativeFrom="page">
            <wp:posOffset>0</wp:posOffset>
          </wp:positionH>
          <wp:positionV relativeFrom="paragraph">
            <wp:posOffset>-450215</wp:posOffset>
          </wp:positionV>
          <wp:extent cx="7559998" cy="10685644"/>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r:link="rId2">
                    <a:extLst>
                      <a:ext uri="{28A0092B-C50C-407E-A947-70E740481C1C}">
                        <a14:useLocalDpi xmlns:a14="http://schemas.microsoft.com/office/drawing/2010/main" val="0"/>
                      </a:ext>
                    </a:extLst>
                  </a:blip>
                  <a:stretch>
                    <a:fillRect/>
                  </a:stretch>
                </pic:blipFill>
                <pic:spPr>
                  <a:xfrm>
                    <a:off x="0" y="0"/>
                    <a:ext cx="7559998" cy="10685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CD7"/>
    <w:multiLevelType w:val="hybridMultilevel"/>
    <w:tmpl w:val="3BD26AD2"/>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89B6F75"/>
    <w:multiLevelType w:val="hybridMultilevel"/>
    <w:tmpl w:val="B6A09336"/>
    <w:lvl w:ilvl="0" w:tplc="E5186838">
      <w:start w:val="1"/>
      <w:numFmt w:val="bullet"/>
      <w:lvlText w:val=""/>
      <w:lvlJc w:val="left"/>
      <w:pPr>
        <w:ind w:left="2136" w:hanging="360"/>
      </w:pPr>
      <w:rPr>
        <w:rFonts w:ascii="Symbol" w:hAnsi="Symbol" w:hint="default"/>
        <w:color w:val="000000" w:themeColor="text1"/>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 w15:restartNumberingAfterBreak="0">
    <w:nsid w:val="35400933"/>
    <w:multiLevelType w:val="hybridMultilevel"/>
    <w:tmpl w:val="635E6A66"/>
    <w:lvl w:ilvl="0" w:tplc="C0A8A982">
      <w:start w:val="2"/>
      <w:numFmt w:val="bullet"/>
      <w:lvlText w:val="−"/>
      <w:lvlJc w:val="left"/>
      <w:pPr>
        <w:ind w:left="720" w:hanging="360"/>
      </w:pPr>
      <w:rPr>
        <w:rFonts w:ascii="Arial" w:eastAsia="DI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10338B"/>
    <w:multiLevelType w:val="hybridMultilevel"/>
    <w:tmpl w:val="4F1AF4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3DA935D4"/>
    <w:multiLevelType w:val="hybridMultilevel"/>
    <w:tmpl w:val="AD5654E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BF834A4"/>
    <w:multiLevelType w:val="hybridMultilevel"/>
    <w:tmpl w:val="17E296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6377F0C"/>
    <w:multiLevelType w:val="hybridMultilevel"/>
    <w:tmpl w:val="5EDEC934"/>
    <w:lvl w:ilvl="0" w:tplc="0FAA4DF4">
      <w:start w:val="1"/>
      <w:numFmt w:val="bullet"/>
      <w:lvlText w:val=""/>
      <w:lvlJc w:val="left"/>
      <w:pPr>
        <w:ind w:left="720" w:hanging="360"/>
      </w:pPr>
      <w:rPr>
        <w:rFonts w:ascii="Symbol" w:hAnsi="Symbol" w:hint="default"/>
        <w:color w:val="CD042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3B7C31"/>
    <w:multiLevelType w:val="hybridMultilevel"/>
    <w:tmpl w:val="824866B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5338086">
    <w:abstractNumId w:val="0"/>
  </w:num>
  <w:num w:numId="2" w16cid:durableId="484931965">
    <w:abstractNumId w:val="4"/>
  </w:num>
  <w:num w:numId="3" w16cid:durableId="2063210811">
    <w:abstractNumId w:val="3"/>
  </w:num>
  <w:num w:numId="4" w16cid:durableId="382486397">
    <w:abstractNumId w:val="7"/>
  </w:num>
  <w:num w:numId="5" w16cid:durableId="1438137889">
    <w:abstractNumId w:val="5"/>
  </w:num>
  <w:num w:numId="6" w16cid:durableId="160972718">
    <w:abstractNumId w:val="1"/>
  </w:num>
  <w:num w:numId="7" w16cid:durableId="2077316163">
    <w:abstractNumId w:val="6"/>
  </w:num>
  <w:num w:numId="8" w16cid:durableId="1544440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C8"/>
    <w:rsid w:val="000121A5"/>
    <w:rsid w:val="00023F83"/>
    <w:rsid w:val="00031E8C"/>
    <w:rsid w:val="00040953"/>
    <w:rsid w:val="000C1BB3"/>
    <w:rsid w:val="000C58AB"/>
    <w:rsid w:val="000F7482"/>
    <w:rsid w:val="00113F81"/>
    <w:rsid w:val="00124D47"/>
    <w:rsid w:val="00131831"/>
    <w:rsid w:val="00133458"/>
    <w:rsid w:val="0017304E"/>
    <w:rsid w:val="001B14A9"/>
    <w:rsid w:val="00222761"/>
    <w:rsid w:val="002C2F96"/>
    <w:rsid w:val="002C2F9B"/>
    <w:rsid w:val="002E1EC0"/>
    <w:rsid w:val="002F3130"/>
    <w:rsid w:val="002F39D8"/>
    <w:rsid w:val="00311183"/>
    <w:rsid w:val="00323063"/>
    <w:rsid w:val="00327B8D"/>
    <w:rsid w:val="00350524"/>
    <w:rsid w:val="003A2FC8"/>
    <w:rsid w:val="003D5191"/>
    <w:rsid w:val="00400047"/>
    <w:rsid w:val="00481A4A"/>
    <w:rsid w:val="004C2BE7"/>
    <w:rsid w:val="004E5384"/>
    <w:rsid w:val="004E64A4"/>
    <w:rsid w:val="00532A26"/>
    <w:rsid w:val="005369F2"/>
    <w:rsid w:val="0054762B"/>
    <w:rsid w:val="005B15A2"/>
    <w:rsid w:val="005F02F9"/>
    <w:rsid w:val="005F4F22"/>
    <w:rsid w:val="00621078"/>
    <w:rsid w:val="00640EB0"/>
    <w:rsid w:val="006575A6"/>
    <w:rsid w:val="006B54FF"/>
    <w:rsid w:val="006D7F05"/>
    <w:rsid w:val="006E5DD9"/>
    <w:rsid w:val="00731059"/>
    <w:rsid w:val="007461F6"/>
    <w:rsid w:val="00755612"/>
    <w:rsid w:val="007656AD"/>
    <w:rsid w:val="007C3CFA"/>
    <w:rsid w:val="00841F30"/>
    <w:rsid w:val="008B37B0"/>
    <w:rsid w:val="008D6C4D"/>
    <w:rsid w:val="00902FEF"/>
    <w:rsid w:val="00917D82"/>
    <w:rsid w:val="00972F32"/>
    <w:rsid w:val="00987180"/>
    <w:rsid w:val="00995884"/>
    <w:rsid w:val="009B4A61"/>
    <w:rsid w:val="009C3E24"/>
    <w:rsid w:val="00A66B83"/>
    <w:rsid w:val="00A96048"/>
    <w:rsid w:val="00AE6FC8"/>
    <w:rsid w:val="00B1794E"/>
    <w:rsid w:val="00B32C44"/>
    <w:rsid w:val="00B708FC"/>
    <w:rsid w:val="00B71462"/>
    <w:rsid w:val="00B921D7"/>
    <w:rsid w:val="00BC008B"/>
    <w:rsid w:val="00BD1262"/>
    <w:rsid w:val="00BE415F"/>
    <w:rsid w:val="00C03CD1"/>
    <w:rsid w:val="00C20E5D"/>
    <w:rsid w:val="00C2112D"/>
    <w:rsid w:val="00C32FF9"/>
    <w:rsid w:val="00C4073E"/>
    <w:rsid w:val="00CC1C7F"/>
    <w:rsid w:val="00CD0E9D"/>
    <w:rsid w:val="00CF7483"/>
    <w:rsid w:val="00D01C76"/>
    <w:rsid w:val="00D058D4"/>
    <w:rsid w:val="00D17E73"/>
    <w:rsid w:val="00D52D29"/>
    <w:rsid w:val="00D71A8E"/>
    <w:rsid w:val="00DB5CC2"/>
    <w:rsid w:val="00E673B9"/>
    <w:rsid w:val="00E91EC9"/>
    <w:rsid w:val="00E97833"/>
    <w:rsid w:val="00F012AC"/>
    <w:rsid w:val="00F14D18"/>
    <w:rsid w:val="00F169C6"/>
    <w:rsid w:val="00F172C1"/>
    <w:rsid w:val="00F42EC0"/>
    <w:rsid w:val="00F65333"/>
    <w:rsid w:val="00F82843"/>
    <w:rsid w:val="00F8447C"/>
    <w:rsid w:val="00F86431"/>
    <w:rsid w:val="00FA3587"/>
    <w:rsid w:val="00FC3433"/>
    <w:rsid w:val="429363F5"/>
    <w:rsid w:val="45C23339"/>
    <w:rsid w:val="6D5CCD1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81DC9"/>
  <w15:chartTrackingRefBased/>
  <w15:docId w15:val="{63077142-D02C-4FA9-A511-DDAA6FF2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2C1"/>
    <w:pPr>
      <w:spacing w:after="0" w:line="240" w:lineRule="auto"/>
    </w:pPr>
    <w:rPr>
      <w:rFonts w:ascii="Times New Roman" w:eastAsia="Times New Roman" w:hAnsi="Times New Roman" w:cs="Times New Roman"/>
      <w:sz w:val="24"/>
      <w:szCs w:val="24"/>
      <w:lang w:eastAsia="fr-FR"/>
    </w:rPr>
  </w:style>
  <w:style w:type="paragraph" w:styleId="Titre2">
    <w:name w:val="heading 2"/>
    <w:aliases w:val="Texte N2-UTC2023"/>
    <w:basedOn w:val="Normal"/>
    <w:next w:val="Normal"/>
    <w:link w:val="Titre2Car"/>
    <w:uiPriority w:val="9"/>
    <w:unhideWhenUsed/>
    <w:qFormat/>
    <w:rsid w:val="009B4A61"/>
    <w:pPr>
      <w:keepNext/>
      <w:keepLines/>
      <w:spacing w:before="40"/>
      <w:outlineLvl w:val="1"/>
    </w:pPr>
    <w:rPr>
      <w:rFonts w:ascii="Calibri" w:eastAsiaTheme="majorEastAsia" w:hAnsi="Calibri" w:cstheme="majorBidi"/>
      <w:color w:val="000000" w:themeColor="text1"/>
      <w:sz w:val="2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2FF9"/>
    <w:pPr>
      <w:tabs>
        <w:tab w:val="center" w:pos="4536"/>
        <w:tab w:val="right" w:pos="9072"/>
      </w:tabs>
    </w:pPr>
  </w:style>
  <w:style w:type="character" w:customStyle="1" w:styleId="En-tteCar">
    <w:name w:val="En-tête Car"/>
    <w:basedOn w:val="Policepardfaut"/>
    <w:link w:val="En-tte"/>
    <w:uiPriority w:val="99"/>
    <w:rsid w:val="00C32FF9"/>
  </w:style>
  <w:style w:type="paragraph" w:styleId="Pieddepage">
    <w:name w:val="footer"/>
    <w:basedOn w:val="Normal"/>
    <w:link w:val="PieddepageCar"/>
    <w:uiPriority w:val="99"/>
    <w:unhideWhenUsed/>
    <w:rsid w:val="00C32FF9"/>
    <w:pPr>
      <w:tabs>
        <w:tab w:val="center" w:pos="4536"/>
        <w:tab w:val="right" w:pos="9072"/>
      </w:tabs>
    </w:pPr>
  </w:style>
  <w:style w:type="character" w:customStyle="1" w:styleId="PieddepageCar">
    <w:name w:val="Pied de page Car"/>
    <w:basedOn w:val="Policepardfaut"/>
    <w:link w:val="Pieddepage"/>
    <w:uiPriority w:val="99"/>
    <w:rsid w:val="00C32FF9"/>
  </w:style>
  <w:style w:type="character" w:customStyle="1" w:styleId="Titre2Car">
    <w:name w:val="Titre 2 Car"/>
    <w:aliases w:val="Texte N2-UTC2023 Car"/>
    <w:basedOn w:val="Policepardfaut"/>
    <w:link w:val="Titre2"/>
    <w:uiPriority w:val="9"/>
    <w:rsid w:val="009B4A61"/>
    <w:rPr>
      <w:rFonts w:ascii="Calibri" w:eastAsiaTheme="majorEastAsia" w:hAnsi="Calibri" w:cstheme="majorBidi"/>
      <w:color w:val="000000" w:themeColor="text1"/>
      <w:szCs w:val="26"/>
      <w:lang w:eastAsia="fr-FR"/>
    </w:rPr>
  </w:style>
  <w:style w:type="paragraph" w:customStyle="1" w:styleId="CapNormal">
    <w:name w:val="CapNormal"/>
    <w:basedOn w:val="Normal"/>
    <w:rsid w:val="009B4A61"/>
    <w:pPr>
      <w:widowControl w:val="0"/>
      <w:ind w:right="567"/>
    </w:pPr>
    <w:rPr>
      <w:rFonts w:ascii="Arial" w:hAnsi="Arial" w:cs="Arial"/>
      <w:sz w:val="22"/>
      <w:szCs w:val="20"/>
    </w:rPr>
  </w:style>
  <w:style w:type="paragraph" w:customStyle="1" w:styleId="CapBasLettre">
    <w:name w:val="CapBasLettre"/>
    <w:basedOn w:val="CapNormal"/>
    <w:rsid w:val="009B4A61"/>
    <w:pPr>
      <w:ind w:left="1588"/>
    </w:pPr>
  </w:style>
  <w:style w:type="paragraph" w:customStyle="1" w:styleId="CapRf">
    <w:name w:val="CapRéf"/>
    <w:basedOn w:val="CapNormal"/>
    <w:rsid w:val="009B4A61"/>
    <w:rPr>
      <w:sz w:val="20"/>
    </w:rPr>
  </w:style>
  <w:style w:type="paragraph" w:customStyle="1" w:styleId="CapServAdmin">
    <w:name w:val="CapServAdmin"/>
    <w:basedOn w:val="Normal"/>
    <w:rsid w:val="009B4A61"/>
    <w:rPr>
      <w:rFonts w:ascii="Arial" w:hAnsi="Arial" w:cs="Arial"/>
      <w:b/>
      <w:iCs/>
      <w:sz w:val="18"/>
      <w:szCs w:val="20"/>
    </w:rPr>
  </w:style>
  <w:style w:type="paragraph" w:styleId="Titre">
    <w:name w:val="Title"/>
    <w:basedOn w:val="Normal"/>
    <w:next w:val="Normal"/>
    <w:link w:val="TitreCar"/>
    <w:qFormat/>
    <w:rsid w:val="009B4A61"/>
    <w:pPr>
      <w:pBdr>
        <w:bottom w:val="single" w:sz="8" w:space="4" w:color="C00000"/>
      </w:pBdr>
      <w:shd w:val="clear" w:color="auto" w:fill="FFFFFF" w:themeFill="background1"/>
      <w:spacing w:after="300"/>
      <w:contextualSpacing/>
      <w:jc w:val="both"/>
    </w:pPr>
    <w:rPr>
      <w:rFonts w:asciiTheme="majorHAnsi" w:eastAsiaTheme="majorEastAsia" w:hAnsiTheme="majorHAnsi" w:cstheme="majorBidi"/>
      <w:color w:val="833C0B" w:themeColor="accent2" w:themeShade="80"/>
      <w:spacing w:val="5"/>
      <w:kern w:val="28"/>
      <w:sz w:val="52"/>
      <w:szCs w:val="52"/>
    </w:rPr>
  </w:style>
  <w:style w:type="character" w:customStyle="1" w:styleId="TitreCar">
    <w:name w:val="Titre Car"/>
    <w:basedOn w:val="Policepardfaut"/>
    <w:link w:val="Titre"/>
    <w:rsid w:val="009B4A61"/>
    <w:rPr>
      <w:rFonts w:asciiTheme="majorHAnsi" w:eastAsiaTheme="majorEastAsia" w:hAnsiTheme="majorHAnsi" w:cstheme="majorBidi"/>
      <w:color w:val="833C0B" w:themeColor="accent2" w:themeShade="80"/>
      <w:spacing w:val="5"/>
      <w:kern w:val="28"/>
      <w:sz w:val="52"/>
      <w:szCs w:val="52"/>
      <w:shd w:val="clear" w:color="auto" w:fill="FFFFFF" w:themeFill="background1"/>
      <w:lang w:eastAsia="fr-FR"/>
    </w:rPr>
  </w:style>
  <w:style w:type="paragraph" w:styleId="Paragraphedeliste">
    <w:name w:val="List Paragraph"/>
    <w:basedOn w:val="Normal"/>
    <w:uiPriority w:val="34"/>
    <w:qFormat/>
    <w:rsid w:val="009B4A61"/>
    <w:pPr>
      <w:ind w:left="720"/>
      <w:contextualSpacing/>
      <w:jc w:val="both"/>
    </w:pPr>
    <w:rPr>
      <w:szCs w:val="20"/>
    </w:rPr>
  </w:style>
  <w:style w:type="character" w:styleId="Rfrencelgre">
    <w:name w:val="Subtle Reference"/>
    <w:basedOn w:val="Policepardfaut"/>
    <w:uiPriority w:val="31"/>
    <w:qFormat/>
    <w:rsid w:val="009B4A61"/>
    <w:rPr>
      <w:smallCaps/>
      <w:color w:val="ED7D31" w:themeColor="accent2"/>
      <w:u w:val="single"/>
    </w:rPr>
  </w:style>
  <w:style w:type="paragraph" w:customStyle="1" w:styleId="CapCorpsLettre">
    <w:name w:val="CapCorpsLettre"/>
    <w:basedOn w:val="CapNormal"/>
    <w:rsid w:val="00323063"/>
    <w:pPr>
      <w:spacing w:before="120" w:after="120"/>
      <w:ind w:left="1588" w:firstLine="567"/>
    </w:pPr>
  </w:style>
  <w:style w:type="paragraph" w:customStyle="1" w:styleId="CapSignatureGras">
    <w:name w:val="CapSignatureGras"/>
    <w:basedOn w:val="CapNormal"/>
    <w:rsid w:val="00323063"/>
    <w:pPr>
      <w:spacing w:after="20"/>
      <w:jc w:val="right"/>
    </w:pPr>
    <w:rPr>
      <w:b/>
      <w:bCs/>
    </w:rPr>
  </w:style>
  <w:style w:type="paragraph" w:customStyle="1" w:styleId="CapSignature">
    <w:name w:val="CapSignature"/>
    <w:basedOn w:val="CapSignatureGras"/>
    <w:rsid w:val="00323063"/>
    <w:rPr>
      <w:b w:val="0"/>
      <w:bCs w:val="0"/>
    </w:rPr>
  </w:style>
  <w:style w:type="paragraph" w:customStyle="1" w:styleId="Default">
    <w:name w:val="Default"/>
    <w:rsid w:val="00CC1C7F"/>
    <w:pPr>
      <w:suppressAutoHyphens/>
      <w:autoSpaceDE w:val="0"/>
      <w:spacing w:after="0" w:line="240" w:lineRule="auto"/>
    </w:pPr>
    <w:rPr>
      <w:rFonts w:ascii="DIN" w:eastAsia="Times New Roman" w:hAnsi="DIN" w:cs="DI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80768">
      <w:bodyDiv w:val="1"/>
      <w:marLeft w:val="0"/>
      <w:marRight w:val="0"/>
      <w:marTop w:val="0"/>
      <w:marBottom w:val="0"/>
      <w:divBdr>
        <w:top w:val="none" w:sz="0" w:space="0" w:color="auto"/>
        <w:left w:val="none" w:sz="0" w:space="0" w:color="auto"/>
        <w:bottom w:val="none" w:sz="0" w:space="0" w:color="auto"/>
        <w:right w:val="none" w:sz="0" w:space="0" w:color="auto"/>
      </w:divBdr>
    </w:div>
    <w:div w:id="95644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file:////Users/powertaff1new/Documents/&#8226;&#8226;TRAVAUX&#8226;&#8226;SSD/UNIVERSITE&#769;%20Toulouse%20Capitole/UTC%20Mode&#768;les%20DOCS/UTC%20-%20Ente&#770;tes/UTC_Entete_BAT.jpg" TargetMode="External"/><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herpa_Documentation" ma:contentTypeID="0x01010024BD6739714C5A498B5EA62696412C6B002B2F563FE8162A47BB3EE2FD7AB10740" ma:contentTypeVersion="26" ma:contentTypeDescription="Bibliothèque des espaces dédiés" ma:contentTypeScope="" ma:versionID="7aa9928439a9db4e6c6524ff4c767e44">
  <xsd:schema xmlns:xsd="http://www.w3.org/2001/XMLSchema" xmlns:xs="http://www.w3.org/2001/XMLSchema" xmlns:p="http://schemas.microsoft.com/office/2006/metadata/properties" xmlns:ns2="e39cb384-387e-4f18-bdc3-68807bb5f6b8" xmlns:ns3="647b7ef1-7dc5-4523-b050-390efa541d8d" targetNamespace="http://schemas.microsoft.com/office/2006/metadata/properties" ma:root="true" ma:fieldsID="50e575f6a8f4a3ee7d04f81b0bf0bc6e" ns2:_="" ns3:_="">
    <xsd:import namespace="e39cb384-387e-4f18-bdc3-68807bb5f6b8"/>
    <xsd:import namespace="647b7ef1-7dc5-4523-b050-390efa541d8d"/>
    <xsd:element name="properties">
      <xsd:complexType>
        <xsd:sequence>
          <xsd:element name="documentManagement">
            <xsd:complexType>
              <xsd:all>
                <xsd:element ref="ns2:b81906097a964375a165d00a1ae3860e" minOccurs="0"/>
                <xsd:element ref="ns2:TaxCatchAll" minOccurs="0"/>
                <xsd:element ref="ns2:TaxCatchAllLabel" minOccurs="0"/>
                <xsd:element ref="ns2:ceb9d4add75b4aa0b5eb49d1215cab89" minOccurs="0"/>
                <xsd:element ref="ns2:g0edae12816b46fa9a6805f392a5d0ab" minOccurs="0"/>
                <xsd:element ref="ns2:o05b4960e2254800970ac6debb7a52f7" minOccurs="0"/>
                <xsd:element ref="ns2:sherpa_Archive" minOccurs="0"/>
                <xsd:element ref="ns2:sherpa_SherpaType" minOccurs="0"/>
                <xsd:element ref="ns3:MediaServiceMetadata" minOccurs="0"/>
                <xsd:element ref="ns3:MediaServiceFastMetadata" minOccurs="0"/>
                <xsd:element ref="ns2:Document_x0020_utile"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Projet" minOccurs="0"/>
                <xsd:element ref="ns3:g007541c949f4394a3152e6d6171e065" minOccurs="0"/>
                <xsd:element ref="ns3:MediaServiceAutoKeyPoints" minOccurs="0"/>
                <xsd:element ref="ns3:MediaServiceKeyPoints" minOccurs="0"/>
                <xsd:element ref="ns3:MediaLengthInSecond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cb384-387e-4f18-bdc3-68807bb5f6b8" elementFormDefault="qualified">
    <xsd:import namespace="http://schemas.microsoft.com/office/2006/documentManagement/types"/>
    <xsd:import namespace="http://schemas.microsoft.com/office/infopath/2007/PartnerControls"/>
    <xsd:element name="b81906097a964375a165d00a1ae3860e" ma:index="8" nillable="true" ma:taxonomy="true" ma:internalName="b81906097a964375a165d00a1ae3860e" ma:taxonomyFieldName="sherpa_Origine" ma:displayName="Origine" ma:default="1;#Communication|fb243f0d-e6af-4c18-bb31-6149dbf58f44" ma:fieldId="{b8190609-7a96-4375-a165-d00a1ae3860e}" ma:sspId="15327fbd-caef-49dc-9666-b26f22c18fab" ma:termSetId="30436512-150a-4294-88b0-4abcf2ae7d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b4462a0-f941-4991-ab02-fe96ffd718ee}" ma:internalName="TaxCatchAll" ma:showField="CatchAllData" ma:web="e39cb384-387e-4f18-bdc3-68807bb5f6b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b4462a0-f941-4991-ab02-fe96ffd718ee}" ma:internalName="TaxCatchAllLabel" ma:readOnly="true" ma:showField="CatchAllDataLabel" ma:web="e39cb384-387e-4f18-bdc3-68807bb5f6b8">
      <xsd:complexType>
        <xsd:complexContent>
          <xsd:extension base="dms:MultiChoiceLookup">
            <xsd:sequence>
              <xsd:element name="Value" type="dms:Lookup" maxOccurs="unbounded" minOccurs="0" nillable="true"/>
            </xsd:sequence>
          </xsd:extension>
        </xsd:complexContent>
      </xsd:complexType>
    </xsd:element>
    <xsd:element name="ceb9d4add75b4aa0b5eb49d1215cab89" ma:index="12" nillable="true" ma:taxonomy="true" ma:internalName="ceb9d4add75b4aa0b5eb49d1215cab89" ma:taxonomyFieldName="sherpa_NatureDocument" ma:displayName="Nature de document" ma:fieldId="{ceb9d4ad-d75b-4aa0-b5eb-49d1215cab89}" ma:sspId="15327fbd-caef-49dc-9666-b26f22c18fab" ma:termSetId="15b5a7a7-5427-4b40-ad18-de8d03b1a5d2" ma:anchorId="00000000-0000-0000-0000-000000000000" ma:open="false" ma:isKeyword="false">
      <xsd:complexType>
        <xsd:sequence>
          <xsd:element ref="pc:Terms" minOccurs="0" maxOccurs="1"/>
        </xsd:sequence>
      </xsd:complexType>
    </xsd:element>
    <xsd:element name="g0edae12816b46fa9a6805f392a5d0ab" ma:index="14" nillable="true" ma:taxonomy="true" ma:internalName="g0edae12816b46fa9a6805f392a5d0ab" ma:taxonomyFieldName="sherpa_Processus" ma:displayName="Processus" ma:fieldId="{00edae12-816b-46fa-9a68-05f392a5d0ab}" ma:sspId="15327fbd-caef-49dc-9666-b26f22c18fab" ma:termSetId="7549a01a-f2f6-42da-ace2-f7932af5c4f9" ma:anchorId="00000000-0000-0000-0000-000000000000" ma:open="false" ma:isKeyword="false">
      <xsd:complexType>
        <xsd:sequence>
          <xsd:element ref="pc:Terms" minOccurs="0" maxOccurs="1"/>
        </xsd:sequence>
      </xsd:complexType>
    </xsd:element>
    <xsd:element name="o05b4960e2254800970ac6debb7a52f7" ma:index="16" nillable="true" ma:taxonomy="true" ma:internalName="o05b4960e2254800970ac6debb7a52f7" ma:taxonomyFieldName="sherpa_EtablissementConcerne" ma:displayName="Etablissement concerné" ma:fieldId="{805b4960-e225-4800-970a-c6debb7a52f7}" ma:sspId="15327fbd-caef-49dc-9666-b26f22c18fab" ma:termSetId="412b5c78-47c4-4ac4-9113-69e052959092" ma:anchorId="00000000-0000-0000-0000-000000000000" ma:open="false" ma:isKeyword="false">
      <xsd:complexType>
        <xsd:sequence>
          <xsd:element ref="pc:Terms" minOccurs="0" maxOccurs="1"/>
        </xsd:sequence>
      </xsd:complexType>
    </xsd:element>
    <xsd:element name="sherpa_Archive" ma:index="18" nillable="true" ma:displayName="Archive" ma:default="0" ma:indexed="true" ma:internalName="sherpa_Archive">
      <xsd:simpleType>
        <xsd:restriction base="dms:Boolean"/>
      </xsd:simpleType>
    </xsd:element>
    <xsd:element name="sherpa_SherpaType" ma:index="19" nillable="true" ma:displayName="Sherpa Type" ma:default="0" ma:internalName="sherpa_SherpaType">
      <xsd:simpleType>
        <xsd:restriction base="dms:Number">
          <xsd:maxInclusive value="5"/>
          <xsd:minInclusive value="0"/>
        </xsd:restriction>
      </xsd:simpleType>
    </xsd:element>
    <xsd:element name="Document_x0020_utile" ma:index="22" nillable="true" ma:displayName="Document utile" ma:default="Non" ma:format="Dropdown" ma:internalName="Document_x0020_utile">
      <xsd:simpleType>
        <xsd:restriction base="dms:Choice">
          <xsd:enumeration value="Oui"/>
          <xsd:enumeration value="Non"/>
        </xsd:restriction>
      </xsd:simpleType>
    </xsd:element>
    <xsd:element name="SharedWithUsers" ma:index="2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b7ef1-7dc5-4523-b050-390efa541d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Projet" ma:index="30" nillable="true" ma:displayName="Projet" ma:description="Projet lié aux documents" ma:format="Dropdown" ma:internalName="Projet">
      <xsd:simpleType>
        <xsd:union memberTypes="dms:Text">
          <xsd:simpleType>
            <xsd:restriction base="dms:Choice">
              <xsd:enumeration value="Danse en résidences"/>
              <xsd:enumeration value="Convention 2020"/>
            </xsd:restriction>
          </xsd:simpleType>
        </xsd:union>
      </xsd:simpleType>
    </xsd:element>
    <xsd:element name="g007541c949f4394a3152e6d6171e065" ma:index="32" nillable="true" ma:taxonomy="true" ma:internalName="g007541c949f4394a3152e6d6171e065" ma:taxonomyFieldName="Diffusion" ma:displayName="Diffusion" ma:default="" ma:fieldId="{0007541c-949f-4394-a315-2e6d6171e065}" ma:taxonomyMulti="true" ma:sspId="15327fbd-caef-49dc-9666-b26f22c18fab" ma:termSetId="9e78ae2e-9dc6-442c-b89e-65aa23cebb4e" ma:anchorId="00000000-0000-0000-0000-000000000000" ma:open="false" ma:isKeyword="false">
      <xsd:complexType>
        <xsd:sequence>
          <xsd:element ref="pc:Terms" minOccurs="0" maxOccurs="1"/>
        </xsd:sequence>
      </xsd:complex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Balises d’images" ma:readOnly="false" ma:fieldId="{5cf76f15-5ced-4ddc-b409-7134ff3c332f}" ma:taxonomyMulti="true" ma:sspId="15327fbd-caef-49dc-9666-b26f22c18fab"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erpa_Archive xmlns="e39cb384-387e-4f18-bdc3-68807bb5f6b8">false</sherpa_Archive>
    <TaxCatchAll xmlns="e39cb384-387e-4f18-bdc3-68807bb5f6b8">
      <Value>27</Value>
      <Value>26</Value>
      <Value>2</Value>
    </TaxCatchAll>
    <sherpa_SherpaType xmlns="e39cb384-387e-4f18-bdc3-68807bb5f6b8">1</sherpa_SherpaType>
    <lcf76f155ced4ddcb4097134ff3c332f xmlns="647b7ef1-7dc5-4523-b050-390efa541d8d">
      <Terms xmlns="http://schemas.microsoft.com/office/infopath/2007/PartnerControls"/>
    </lcf76f155ced4ddcb4097134ff3c332f>
    <b81906097a964375a165d00a1ae3860e xmlns="e39cb384-387e-4f18-bdc3-68807bb5f6b8">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fb243f0d-e6af-4c18-bb31-6149dbf58f44</TermId>
        </TermInfo>
      </Terms>
    </b81906097a964375a165d00a1ae3860e>
    <ceb9d4add75b4aa0b5eb49d1215cab89 xmlns="e39cb384-387e-4f18-bdc3-68807bb5f6b8">
      <Terms xmlns="http://schemas.microsoft.com/office/infopath/2007/PartnerControls"/>
    </ceb9d4add75b4aa0b5eb49d1215cab89>
    <g007541c949f4394a3152e6d6171e065 xmlns="647b7ef1-7dc5-4523-b050-390efa541d8d">
      <Terms xmlns="http://schemas.microsoft.com/office/infopath/2007/PartnerControls"/>
    </g007541c949f4394a3152e6d6171e065>
    <Document_x0020_utile xmlns="e39cb384-387e-4f18-bdc3-68807bb5f6b8">Non</Document_x0020_utile>
    <Projet xmlns="647b7ef1-7dc5-4523-b050-390efa541d8d" xsi:nil="true"/>
    <o05b4960e2254800970ac6debb7a52f7 xmlns="e39cb384-387e-4f18-bdc3-68807bb5f6b8">
      <Terms xmlns="http://schemas.microsoft.com/office/infopath/2007/PartnerControls"/>
    </o05b4960e2254800970ac6debb7a52f7>
    <g0edae12816b46fa9a6805f392a5d0ab xmlns="e39cb384-387e-4f18-bdc3-68807bb5f6b8">
      <Terms xmlns="http://schemas.microsoft.com/office/infopath/2007/PartnerControls"/>
    </g0edae12816b46fa9a6805f392a5d0a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1D971-8957-4550-BA9A-E4794CC68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cb384-387e-4f18-bdc3-68807bb5f6b8"/>
    <ds:schemaRef ds:uri="647b7ef1-7dc5-4523-b050-390efa541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8C90C-0480-434E-842C-C040AF847B9E}">
  <ds:schemaRefs>
    <ds:schemaRef ds:uri="http://schemas.microsoft.com/office/2006/metadata/properties"/>
    <ds:schemaRef ds:uri="http://schemas.microsoft.com/office/infopath/2007/PartnerControls"/>
    <ds:schemaRef ds:uri="e39cb384-387e-4f18-bdc3-68807bb5f6b8"/>
    <ds:schemaRef ds:uri="647b7ef1-7dc5-4523-b050-390efa541d8d"/>
  </ds:schemaRefs>
</ds:datastoreItem>
</file>

<file path=customXml/itemProps3.xml><?xml version="1.0" encoding="utf-8"?>
<ds:datastoreItem xmlns:ds="http://schemas.openxmlformats.org/officeDocument/2006/customXml" ds:itemID="{7D4FBC53-8D9F-4BA3-9D5F-88C50B85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3383</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dc:creator>
  <cp:keywords/>
  <dc:description/>
  <cp:lastModifiedBy>VINCENT REDAUD</cp:lastModifiedBy>
  <cp:revision>2</cp:revision>
  <dcterms:created xsi:type="dcterms:W3CDTF">2025-04-16T14:14:00Z</dcterms:created>
  <dcterms:modified xsi:type="dcterms:W3CDTF">2025-04-16T14:14:00Z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0x0101006078CBE55FD4874780D4EC277C825E5E010077F756D61CF8324680FB909395188E08</vt:lpwstr>
  </property>
  <property fmtid="{D5CDD505-2E9C-101B-9397-08002B2CF9AE}" pid="3" name="sherpa_EtablissementConcerne">
    <vt:lpwstr>2;#Groupe|2720d6b3-16a2-4389-acbc-00b7e7383a8d</vt:lpwstr>
  </property>
  <property fmtid="{D5CDD505-2E9C-101B-9397-08002B2CF9AE}" pid="4" name="Référentiel Qualité">
    <vt:lpwstr>26;#27 - Communication|206606d2-2795-446a-a436-2d9310ea3702</vt:lpwstr>
  </property>
  <property fmtid="{D5CDD505-2E9C-101B-9397-08002B2CF9AE}" pid="5" name="sherpa_Origine">
    <vt:lpwstr>27;#Communication|fb243f0d-e6af-4c18-bb31-6149dbf58f44</vt:lpwstr>
  </property>
  <property fmtid="{D5CDD505-2E9C-101B-9397-08002B2CF9AE}" pid="6" name="sherpa_Processus">
    <vt:lpwstr/>
  </property>
  <property fmtid="{D5CDD505-2E9C-101B-9397-08002B2CF9AE}" pid="7" name="sherpa_NatureDocument">
    <vt:lpwstr/>
  </property>
  <property fmtid="{D5CDD505-2E9C-101B-9397-08002B2CF9AE}" pid="8" name="MediaServiceImageTags">
    <vt:lpwstr/>
  </property>
</Properties>
</file>