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960" cy="11830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</w:p>
    <w:p w:rsidR="008B45B9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849B8">
        <w:rPr>
          <w:sz w:val="40"/>
          <w:szCs w:val="40"/>
        </w:rPr>
        <w:t xml:space="preserve">                               </w:t>
      </w:r>
      <w:r w:rsidR="00F71BF9">
        <w:rPr>
          <w:sz w:val="40"/>
          <w:szCs w:val="40"/>
        </w:rPr>
        <w:t>Raphael COUSIN</w:t>
      </w:r>
    </w:p>
    <w:p w:rsidR="008B45B9" w:rsidRDefault="008B45B9" w:rsidP="008B45B9">
      <w:pPr>
        <w:autoSpaceDE w:val="0"/>
        <w:autoSpaceDN w:val="0"/>
        <w:adjustRightInd w:val="0"/>
        <w:rPr>
          <w:color w:val="833C0B" w:themeColor="accent2" w:themeShade="80"/>
        </w:rPr>
      </w:pPr>
      <w:r>
        <w:rPr>
          <w:color w:val="833C0B" w:themeColor="accent2" w:themeShade="80"/>
        </w:rPr>
        <w:t>Sport de Haut niveau</w:t>
      </w:r>
    </w:p>
    <w:p w:rsidR="008B45B9" w:rsidRPr="006560EA" w:rsidRDefault="008B45B9" w:rsidP="008B45B9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849B8">
        <w:rPr>
          <w:sz w:val="40"/>
          <w:szCs w:val="40"/>
        </w:rPr>
        <w:t xml:space="preserve">    </w:t>
      </w:r>
      <w:r w:rsidR="00B9664B">
        <w:rPr>
          <w:sz w:val="40"/>
          <w:szCs w:val="40"/>
        </w:rPr>
        <w:t xml:space="preserve">            </w:t>
      </w:r>
      <w:r w:rsidR="006849B8" w:rsidRPr="006560EA">
        <w:rPr>
          <w:sz w:val="36"/>
          <w:szCs w:val="36"/>
        </w:rPr>
        <w:t>Rugby</w:t>
      </w:r>
      <w:r w:rsidR="00F71BF9" w:rsidRPr="006560EA">
        <w:rPr>
          <w:sz w:val="36"/>
          <w:szCs w:val="36"/>
        </w:rPr>
        <w:t xml:space="preserve"> XIII</w:t>
      </w:r>
    </w:p>
    <w:p w:rsidR="007761D5" w:rsidRDefault="007761D5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>
      <w:pPr>
        <w:rPr>
          <w:noProof/>
          <w:lang w:eastAsia="fr-FR"/>
        </w:rPr>
      </w:pPr>
    </w:p>
    <w:p w:rsidR="006849B8" w:rsidRDefault="006849B8" w:rsidP="00AC40EB">
      <w:pPr>
        <w:rPr>
          <w:noProof/>
          <w:lang w:eastAsia="fr-FR"/>
        </w:rPr>
      </w:pPr>
    </w:p>
    <w:p w:rsidR="006849B8" w:rsidRDefault="006849B8" w:rsidP="00AC40EB"/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Formation : </w:t>
      </w:r>
      <w:r w:rsidR="00CD4671">
        <w:rPr>
          <w:rFonts w:asciiTheme="minorHAnsi" w:hAnsiTheme="minorHAnsi"/>
          <w:sz w:val="28"/>
          <w:szCs w:val="28"/>
        </w:rPr>
        <w:t>TSE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Année d’étude : </w:t>
      </w:r>
      <w:r w:rsidR="00CD4671">
        <w:rPr>
          <w:rFonts w:asciiTheme="minorHAnsi" w:hAnsiTheme="minorHAnsi"/>
          <w:sz w:val="28"/>
          <w:szCs w:val="28"/>
        </w:rPr>
        <w:t>Licence</w:t>
      </w:r>
      <w:r>
        <w:rPr>
          <w:rFonts w:asciiTheme="minorHAnsi" w:hAnsiTheme="minorHAnsi"/>
          <w:sz w:val="28"/>
          <w:szCs w:val="28"/>
        </w:rPr>
        <w:t xml:space="preserve"> </w:t>
      </w:r>
      <w:r w:rsidR="00B9664B">
        <w:rPr>
          <w:rFonts w:asciiTheme="minorHAnsi" w:hAnsiTheme="minorHAnsi"/>
          <w:sz w:val="28"/>
          <w:szCs w:val="28"/>
        </w:rPr>
        <w:t xml:space="preserve">2 </w:t>
      </w:r>
      <w:r w:rsidR="00CD4671">
        <w:rPr>
          <w:rFonts w:asciiTheme="minorHAnsi" w:hAnsiTheme="minorHAnsi"/>
          <w:sz w:val="28"/>
          <w:szCs w:val="28"/>
        </w:rPr>
        <w:t>Economie/Gestion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Catégorie : </w:t>
      </w:r>
      <w:r w:rsidR="00F71BF9">
        <w:rPr>
          <w:rFonts w:asciiTheme="minorHAnsi" w:hAnsiTheme="minorHAnsi"/>
          <w:sz w:val="28"/>
          <w:szCs w:val="28"/>
        </w:rPr>
        <w:t>S</w:t>
      </w:r>
      <w:r>
        <w:rPr>
          <w:rFonts w:asciiTheme="minorHAnsi" w:hAnsiTheme="minorHAnsi"/>
          <w:sz w:val="28"/>
          <w:szCs w:val="28"/>
        </w:rPr>
        <w:t xml:space="preserve">portif de </w:t>
      </w:r>
      <w:proofErr w:type="gramStart"/>
      <w:r w:rsidR="00F71BF9">
        <w:rPr>
          <w:rFonts w:asciiTheme="minorHAnsi" w:hAnsiTheme="minorHAnsi"/>
          <w:sz w:val="28"/>
          <w:szCs w:val="28"/>
        </w:rPr>
        <w:t xml:space="preserve">Haut </w:t>
      </w:r>
      <w:r>
        <w:rPr>
          <w:rFonts w:asciiTheme="minorHAnsi" w:hAnsiTheme="minorHAnsi"/>
          <w:sz w:val="28"/>
          <w:szCs w:val="28"/>
        </w:rPr>
        <w:t xml:space="preserve"> </w:t>
      </w:r>
      <w:r w:rsidR="00F71BF9">
        <w:rPr>
          <w:rFonts w:asciiTheme="minorHAnsi" w:hAnsiTheme="minorHAnsi"/>
          <w:sz w:val="28"/>
          <w:szCs w:val="28"/>
        </w:rPr>
        <w:t>N</w:t>
      </w:r>
      <w:r>
        <w:rPr>
          <w:rFonts w:asciiTheme="minorHAnsi" w:hAnsiTheme="minorHAnsi"/>
          <w:sz w:val="28"/>
          <w:szCs w:val="28"/>
        </w:rPr>
        <w:t>ational</w:t>
      </w:r>
      <w:proofErr w:type="gramEnd"/>
      <w:r>
        <w:rPr>
          <w:rFonts w:asciiTheme="minorHAnsi" w:hAnsiTheme="minorHAnsi"/>
          <w:sz w:val="28"/>
          <w:szCs w:val="28"/>
        </w:rPr>
        <w:t xml:space="preserve"> (S</w:t>
      </w:r>
      <w:r w:rsidR="00F71BF9">
        <w:rPr>
          <w:rFonts w:asciiTheme="minorHAnsi" w:hAnsiTheme="minorHAnsi"/>
          <w:sz w:val="28"/>
          <w:szCs w:val="28"/>
        </w:rPr>
        <w:t>H</w:t>
      </w:r>
      <w:r>
        <w:rPr>
          <w:rFonts w:asciiTheme="minorHAnsi" w:hAnsiTheme="minorHAnsi"/>
          <w:sz w:val="28"/>
          <w:szCs w:val="28"/>
        </w:rPr>
        <w:t>N)</w:t>
      </w:r>
    </w:p>
    <w:p w:rsidR="006560EA" w:rsidRDefault="006560EA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6560EA" w:rsidRDefault="006560EA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Club de compétition : Toulouse Olympique XII</w:t>
      </w:r>
      <w:r>
        <w:rPr>
          <w:rFonts w:asciiTheme="minorHAnsi" w:hAnsiTheme="minorHAnsi"/>
          <w:sz w:val="28"/>
          <w:szCs w:val="28"/>
        </w:rPr>
        <w:t xml:space="preserve"> 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</w:t>
      </w:r>
      <w:r w:rsidR="00F71BF9">
        <w:rPr>
          <w:rFonts w:asciiTheme="minorHAnsi" w:hAnsiTheme="minorHAnsi"/>
          <w:sz w:val="28"/>
          <w:szCs w:val="28"/>
        </w:rPr>
        <w:t>Régional</w:t>
      </w:r>
    </w:p>
    <w:p w:rsidR="00295A78" w:rsidRPr="006560EA" w:rsidRDefault="00295A78" w:rsidP="00295A78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CD4671" w:rsidRPr="006560EA">
        <w:rPr>
          <w:rFonts w:asciiTheme="minorHAnsi" w:hAnsiTheme="minorHAnsi"/>
          <w:b/>
          <w:sz w:val="28"/>
          <w:szCs w:val="28"/>
        </w:rPr>
        <w:t>Centre</w:t>
      </w:r>
      <w:r w:rsidR="00F71BF9" w:rsidRPr="006560EA">
        <w:rPr>
          <w:rFonts w:asciiTheme="minorHAnsi" w:hAnsiTheme="minorHAnsi"/>
          <w:b/>
          <w:sz w:val="28"/>
          <w:szCs w:val="28"/>
        </w:rPr>
        <w:t>/Ailier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9664B" w:rsidRDefault="00B9664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295A78" w:rsidRPr="00AC40EB" w:rsidRDefault="00295A78" w:rsidP="00295A78">
      <w:r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295A78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9"/>
    <w:rsid w:val="00295A78"/>
    <w:rsid w:val="006560EA"/>
    <w:rsid w:val="006849B8"/>
    <w:rsid w:val="007761D5"/>
    <w:rsid w:val="007A24F8"/>
    <w:rsid w:val="008B45B9"/>
    <w:rsid w:val="00975FEF"/>
    <w:rsid w:val="00AC40EB"/>
    <w:rsid w:val="00B9664B"/>
    <w:rsid w:val="00CD4671"/>
    <w:rsid w:val="00F7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7348"/>
  <w15:chartTrackingRefBased/>
  <w15:docId w15:val="{4A080FEF-A1CE-4C26-A327-B60AC60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294</Characters>
  <Application>Microsoft Office Word</Application>
  <DocSecurity>0</DocSecurity>
  <Lines>2</Lines>
  <Paragraphs>1</Paragraphs>
  <ScaleCrop>false</ScaleCrop>
  <Company>UT1C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8</cp:revision>
  <dcterms:created xsi:type="dcterms:W3CDTF">2018-04-06T13:54:00Z</dcterms:created>
  <dcterms:modified xsi:type="dcterms:W3CDTF">2018-04-17T08:16:00Z</dcterms:modified>
</cp:coreProperties>
</file>