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B82907">
        <w:rPr>
          <w:sz w:val="40"/>
          <w:szCs w:val="40"/>
        </w:rPr>
        <w:t>Théo DELORME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204158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B82907" w:rsidRPr="00204158">
        <w:rPr>
          <w:sz w:val="36"/>
          <w:szCs w:val="36"/>
        </w:rPr>
        <w:t xml:space="preserve">Canoë-Kayak 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204158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5107305" cy="3404870"/>
            <wp:effectExtent l="0" t="0" r="0" b="5080"/>
            <wp:wrapTight wrapText="bothSides">
              <wp:wrapPolygon edited="0">
                <wp:start x="0" y="0"/>
                <wp:lineTo x="0" y="21511"/>
                <wp:lineTo x="21511" y="21511"/>
                <wp:lineTo x="21511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5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B82907">
        <w:rPr>
          <w:rFonts w:asciiTheme="minorHAnsi" w:hAnsiTheme="minorHAnsi"/>
          <w:sz w:val="28"/>
          <w:szCs w:val="28"/>
        </w:rPr>
        <w:t>TSE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1 </w:t>
      </w:r>
      <w:r w:rsidR="00B82907">
        <w:rPr>
          <w:rFonts w:asciiTheme="minorHAnsi" w:hAnsiTheme="minorHAnsi"/>
          <w:sz w:val="28"/>
          <w:szCs w:val="28"/>
        </w:rPr>
        <w:t>Economie/Gestion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697458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954C70">
        <w:rPr>
          <w:rFonts w:asciiTheme="minorHAnsi" w:hAnsiTheme="minorHAnsi"/>
          <w:sz w:val="28"/>
          <w:szCs w:val="28"/>
        </w:rPr>
        <w:t>f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697458">
        <w:rPr>
          <w:rFonts w:asciiTheme="minorHAnsi" w:hAnsiTheme="minorHAnsi"/>
          <w:sz w:val="28"/>
          <w:szCs w:val="28"/>
        </w:rPr>
        <w:t>Bon</w:t>
      </w:r>
      <w:r>
        <w:rPr>
          <w:rFonts w:asciiTheme="minorHAnsi" w:hAnsiTheme="minorHAnsi"/>
          <w:sz w:val="28"/>
          <w:szCs w:val="28"/>
        </w:rPr>
        <w:t xml:space="preserve"> </w:t>
      </w:r>
      <w:r w:rsidR="00697458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697458">
        <w:rPr>
          <w:rFonts w:asciiTheme="minorHAnsi" w:hAnsiTheme="minorHAnsi"/>
          <w:sz w:val="28"/>
          <w:szCs w:val="28"/>
        </w:rPr>
        <w:t xml:space="preserve">National </w:t>
      </w:r>
      <w:r>
        <w:rPr>
          <w:rFonts w:asciiTheme="minorHAnsi" w:hAnsiTheme="minorHAnsi"/>
          <w:sz w:val="28"/>
          <w:szCs w:val="28"/>
        </w:rPr>
        <w:t>(S</w:t>
      </w:r>
      <w:r w:rsidR="00697458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204158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4158" w:rsidRPr="00351075" w:rsidRDefault="00204158" w:rsidP="0020415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ALP GNP Périgueux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204158" w:rsidRPr="00351075" w:rsidRDefault="0020415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204158"/>
    <w:rsid w:val="00587B1D"/>
    <w:rsid w:val="00697458"/>
    <w:rsid w:val="007761D5"/>
    <w:rsid w:val="007A24F8"/>
    <w:rsid w:val="00954C70"/>
    <w:rsid w:val="00AC40EB"/>
    <w:rsid w:val="00B82907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A922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4B5B9-85FE-450F-9AA1-4F2791DB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2018-04-17T08:49:00Z</dcterms:modified>
</cp:coreProperties>
</file>