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713B73">
        <w:rPr>
          <w:sz w:val="40"/>
          <w:szCs w:val="40"/>
        </w:rPr>
        <w:t>Jorge GONZALEZ FERRER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723391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FC4F04">
        <w:rPr>
          <w:sz w:val="40"/>
          <w:szCs w:val="40"/>
        </w:rPr>
        <w:t xml:space="preserve">                 </w:t>
      </w:r>
      <w:r w:rsidR="00713B73" w:rsidRPr="00723391">
        <w:rPr>
          <w:sz w:val="36"/>
          <w:szCs w:val="36"/>
        </w:rPr>
        <w:t>Taekwondo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723391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105831" cy="3199142"/>
            <wp:effectExtent l="0" t="0" r="0" b="1270"/>
            <wp:wrapTight wrapText="bothSides">
              <wp:wrapPolygon edited="0">
                <wp:start x="0" y="0"/>
                <wp:lineTo x="0" y="21480"/>
                <wp:lineTo x="21519" y="21480"/>
                <wp:lineTo x="2151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31" cy="319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13B73">
        <w:rPr>
          <w:rFonts w:asciiTheme="minorHAnsi" w:hAnsiTheme="minorHAnsi"/>
          <w:sz w:val="28"/>
          <w:szCs w:val="28"/>
        </w:rPr>
        <w:t>Droit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</w:p>
    <w:p w:rsidR="00FC4F04" w:rsidRPr="00351075" w:rsidRDefault="00FC4F0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713B73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 xml:space="preserve">portif </w:t>
      </w:r>
      <w:r w:rsidR="00713B73">
        <w:rPr>
          <w:rFonts w:asciiTheme="minorHAnsi" w:hAnsiTheme="minorHAnsi"/>
          <w:sz w:val="28"/>
          <w:szCs w:val="28"/>
        </w:rPr>
        <w:t>de Bon Niveau National (SBNN)</w:t>
      </w:r>
    </w:p>
    <w:p w:rsidR="00723391" w:rsidRDefault="007233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3391" w:rsidRDefault="00723391" w:rsidP="007233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Ecole Traditionnelle Taekwondo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713B73" w:rsidRPr="00351075" w:rsidRDefault="00713B7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713B73"/>
    <w:rsid w:val="00723391"/>
    <w:rsid w:val="007761D5"/>
    <w:rsid w:val="007A24F8"/>
    <w:rsid w:val="00AC40EB"/>
    <w:rsid w:val="00F43EC2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5399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2018-04-17T10:41:00Z</dcterms:modified>
</cp:coreProperties>
</file>