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C2131" w14:textId="23CCD82B" w:rsidR="007B2A65" w:rsidRPr="00543A22" w:rsidRDefault="00E40A7C" w:rsidP="003874A8">
      <w:pPr>
        <w:shd w:val="clear" w:color="auto" w:fill="43729E"/>
        <w:spacing w:before="240" w:after="240"/>
        <w:jc w:val="center"/>
        <w:rPr>
          <w:b/>
          <w:bCs/>
          <w:color w:val="FFFFFF"/>
          <w:sz w:val="28"/>
          <w:szCs w:val="28"/>
          <w:lang w:val="en-US"/>
        </w:rPr>
      </w:pPr>
      <w:bookmarkStart w:id="0" w:name="_GoBack"/>
      <w:bookmarkEnd w:id="0"/>
      <w:r w:rsidRPr="002D3F53">
        <w:rPr>
          <w:rFonts w:ascii="Arial" w:hAnsi="Arial" w:cs="Arial"/>
          <w:b/>
          <w:bCs/>
          <w:color w:val="FFFFFF"/>
          <w:sz w:val="28"/>
          <w:szCs w:val="28"/>
          <w:lang w:val="en-US"/>
        </w:rPr>
        <w:br/>
      </w:r>
      <w:r w:rsidR="007B2A65">
        <w:rPr>
          <w:b/>
          <w:bCs/>
          <w:noProof/>
          <w:color w:val="FFFFFF"/>
          <w:sz w:val="28"/>
          <w:szCs w:val="28"/>
          <w:lang w:val="en-US"/>
        </w:rPr>
        <w:drawing>
          <wp:inline distT="0" distB="0" distL="0" distR="0" wp14:anchorId="47338F4A" wp14:editId="04D95B28">
            <wp:extent cx="1676400" cy="1124068"/>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5"/>
                    <a:stretch>
                      <a:fillRect/>
                    </a:stretch>
                  </pic:blipFill>
                  <pic:spPr>
                    <a:xfrm>
                      <a:off x="0" y="0"/>
                      <a:ext cx="1711124" cy="1147351"/>
                    </a:xfrm>
                    <a:prstGeom prst="rect">
                      <a:avLst/>
                    </a:prstGeom>
                  </pic:spPr>
                </pic:pic>
              </a:graphicData>
            </a:graphic>
          </wp:inline>
        </w:drawing>
      </w:r>
    </w:p>
    <w:p w14:paraId="54C0309F" w14:textId="77777777" w:rsidR="00DF2CB7" w:rsidRDefault="00DF2CB7" w:rsidP="008B4B1A">
      <w:pPr>
        <w:shd w:val="clear" w:color="auto" w:fill="43729E"/>
        <w:spacing w:before="360" w:after="240" w:line="480" w:lineRule="auto"/>
        <w:contextualSpacing/>
        <w:jc w:val="center"/>
        <w:rPr>
          <w:rFonts w:ascii="Arial Narrow" w:hAnsi="Arial Narrow"/>
          <w:b/>
          <w:bCs/>
          <w:color w:val="FFFFFF"/>
          <w:sz w:val="44"/>
          <w:szCs w:val="44"/>
          <w:lang w:val="en-US"/>
        </w:rPr>
      </w:pPr>
      <w:r w:rsidRPr="00DF2CB7">
        <w:rPr>
          <w:rFonts w:ascii="Arial Narrow" w:hAnsi="Arial Narrow"/>
          <w:b/>
          <w:bCs/>
          <w:color w:val="FFFFFF"/>
          <w:sz w:val="44"/>
          <w:szCs w:val="44"/>
          <w:lang w:val="en-US"/>
        </w:rPr>
        <w:t xml:space="preserve">Digital growth and intellectual property </w:t>
      </w:r>
    </w:p>
    <w:p w14:paraId="245BDAA3" w14:textId="2C7D0F49" w:rsidR="008B4B1A" w:rsidRPr="00DF2CB7" w:rsidRDefault="0023507C" w:rsidP="008B4B1A">
      <w:pPr>
        <w:shd w:val="clear" w:color="auto" w:fill="43729E"/>
        <w:spacing w:before="360" w:after="240" w:line="480" w:lineRule="auto"/>
        <w:contextualSpacing/>
        <w:jc w:val="center"/>
        <w:rPr>
          <w:rFonts w:ascii="Arial Narrow" w:hAnsi="Arial Narrow" w:cs="Arial"/>
          <w:b/>
          <w:bCs/>
          <w:color w:val="FFFFFF"/>
          <w:lang w:val="fr-FR"/>
        </w:rPr>
      </w:pPr>
      <w:r w:rsidRPr="00DF2CB7">
        <w:rPr>
          <w:rFonts w:ascii="Arial Narrow" w:hAnsi="Arial Narrow" w:cs="Arial"/>
          <w:b/>
          <w:bCs/>
          <w:color w:val="FFFFFF"/>
          <w:lang w:val="fr-FR"/>
        </w:rPr>
        <w:t xml:space="preserve">Dr. Jamal Azzam &amp; Dr. Nicola </w:t>
      </w:r>
      <w:proofErr w:type="spellStart"/>
      <w:r w:rsidRPr="00DF2CB7">
        <w:rPr>
          <w:rFonts w:ascii="Arial Narrow" w:hAnsi="Arial Narrow" w:cs="Arial"/>
          <w:b/>
          <w:bCs/>
          <w:color w:val="FFFFFF"/>
          <w:lang w:val="fr-FR"/>
        </w:rPr>
        <w:t>Mirc</w:t>
      </w:r>
      <w:proofErr w:type="spellEnd"/>
    </w:p>
    <w:p w14:paraId="72DF6366" w14:textId="76F9D1F6" w:rsidR="00BD37F9" w:rsidRPr="007B2A65" w:rsidRDefault="00864F82" w:rsidP="007B2A65">
      <w:pPr>
        <w:shd w:val="clear" w:color="auto" w:fill="43729E"/>
        <w:spacing w:after="120"/>
        <w:jc w:val="center"/>
        <w:rPr>
          <w:rFonts w:ascii="Arial" w:hAnsi="Arial" w:cs="Arial"/>
          <w:b/>
          <w:bCs/>
          <w:color w:val="FFFFFF"/>
          <w:lang w:val="en-US"/>
        </w:rPr>
      </w:pPr>
      <w:r>
        <w:rPr>
          <w:rFonts w:ascii="Arial" w:hAnsi="Arial" w:cs="Arial"/>
          <w:b/>
          <w:bCs/>
          <w:color w:val="FFFFFF"/>
          <w:lang w:val="en-US"/>
        </w:rPr>
        <w:t>03</w:t>
      </w:r>
      <w:r w:rsidR="008B4B1A" w:rsidRPr="001070F6">
        <w:rPr>
          <w:rFonts w:ascii="Arial" w:hAnsi="Arial" w:cs="Arial"/>
          <w:b/>
          <w:bCs/>
          <w:color w:val="FFFFFF"/>
          <w:lang w:val="en-US"/>
        </w:rPr>
        <w:t xml:space="preserve"> – </w:t>
      </w:r>
      <w:r>
        <w:rPr>
          <w:rFonts w:ascii="Arial" w:hAnsi="Arial" w:cs="Arial"/>
          <w:b/>
          <w:bCs/>
          <w:color w:val="FFFFFF"/>
          <w:lang w:val="en-US"/>
        </w:rPr>
        <w:t>04</w:t>
      </w:r>
      <w:r w:rsidR="008B4B1A" w:rsidRPr="001070F6">
        <w:rPr>
          <w:rFonts w:ascii="Arial" w:hAnsi="Arial" w:cs="Arial"/>
          <w:b/>
          <w:bCs/>
          <w:color w:val="FFFFFF"/>
          <w:lang w:val="en-US"/>
        </w:rPr>
        <w:t xml:space="preserve">. </w:t>
      </w:r>
      <w:r>
        <w:rPr>
          <w:rFonts w:ascii="Arial" w:hAnsi="Arial" w:cs="Arial"/>
          <w:b/>
          <w:bCs/>
          <w:color w:val="FFFFFF"/>
          <w:lang w:val="en-US"/>
        </w:rPr>
        <w:t>February</w:t>
      </w:r>
      <w:r w:rsidR="008B4B1A" w:rsidRPr="007B2A65">
        <w:rPr>
          <w:rFonts w:ascii="Arial" w:hAnsi="Arial" w:cs="Arial"/>
          <w:b/>
          <w:bCs/>
          <w:color w:val="FFFFFF"/>
          <w:lang w:val="en-US"/>
        </w:rPr>
        <w:t xml:space="preserve"> </w:t>
      </w:r>
      <w:r w:rsidR="008B4B1A" w:rsidRPr="004920A0">
        <w:rPr>
          <w:rFonts w:ascii="Arial" w:hAnsi="Arial" w:cs="Arial"/>
          <w:b/>
          <w:bCs/>
          <w:color w:val="FFFFFF"/>
          <w:lang w:val="en-US"/>
        </w:rPr>
        <w:t>20</w:t>
      </w:r>
      <w:r w:rsidR="00605FF5">
        <w:rPr>
          <w:rFonts w:ascii="Arial" w:hAnsi="Arial" w:cs="Arial"/>
          <w:b/>
          <w:bCs/>
          <w:color w:val="FFFFFF"/>
          <w:lang w:val="en-US"/>
        </w:rPr>
        <w:t>2</w:t>
      </w:r>
      <w:r w:rsidR="002E0890">
        <w:rPr>
          <w:rFonts w:ascii="Arial" w:hAnsi="Arial" w:cs="Arial"/>
          <w:b/>
          <w:bCs/>
          <w:color w:val="FFFFFF"/>
          <w:lang w:val="en-US"/>
        </w:rPr>
        <w:t>3</w:t>
      </w:r>
      <w:r w:rsidR="007B2A65">
        <w:rPr>
          <w:rFonts w:ascii="Arial" w:hAnsi="Arial" w:cs="Arial"/>
          <w:b/>
          <w:bCs/>
          <w:color w:val="FFFFFF"/>
          <w:lang w:val="en-US"/>
        </w:rPr>
        <w:t xml:space="preserve"> &amp; </w:t>
      </w:r>
      <w:r>
        <w:rPr>
          <w:rFonts w:ascii="Arial" w:hAnsi="Arial" w:cs="Arial"/>
          <w:b/>
          <w:bCs/>
          <w:color w:val="FFFFFF"/>
          <w:lang w:val="en-US"/>
        </w:rPr>
        <w:t>10</w:t>
      </w:r>
      <w:r w:rsidR="007B2A65" w:rsidRPr="001070F6">
        <w:rPr>
          <w:rFonts w:ascii="Arial" w:hAnsi="Arial" w:cs="Arial"/>
          <w:b/>
          <w:bCs/>
          <w:color w:val="FFFFFF"/>
          <w:lang w:val="en-US"/>
        </w:rPr>
        <w:t xml:space="preserve"> – </w:t>
      </w:r>
      <w:r>
        <w:rPr>
          <w:rFonts w:ascii="Arial" w:hAnsi="Arial" w:cs="Arial"/>
          <w:b/>
          <w:bCs/>
          <w:color w:val="FFFFFF"/>
          <w:lang w:val="en-US"/>
        </w:rPr>
        <w:t>11</w:t>
      </w:r>
      <w:r w:rsidR="007B2A65" w:rsidRPr="001070F6">
        <w:rPr>
          <w:rFonts w:ascii="Arial" w:hAnsi="Arial" w:cs="Arial"/>
          <w:b/>
          <w:bCs/>
          <w:color w:val="FFFFFF"/>
          <w:lang w:val="en-US"/>
        </w:rPr>
        <w:t xml:space="preserve">. </w:t>
      </w:r>
      <w:r>
        <w:rPr>
          <w:rFonts w:ascii="Arial" w:hAnsi="Arial" w:cs="Arial"/>
          <w:b/>
          <w:bCs/>
          <w:color w:val="FFFFFF"/>
          <w:lang w:val="en-US"/>
        </w:rPr>
        <w:t>February</w:t>
      </w:r>
      <w:r w:rsidR="007B2A65" w:rsidRPr="002E0890">
        <w:rPr>
          <w:rFonts w:ascii="Arial" w:hAnsi="Arial" w:cs="Arial"/>
          <w:b/>
          <w:bCs/>
          <w:color w:val="FFFFFF"/>
          <w:lang w:val="en-US"/>
        </w:rPr>
        <w:t xml:space="preserve"> </w:t>
      </w:r>
      <w:r w:rsidR="007B2A65" w:rsidRPr="004920A0">
        <w:rPr>
          <w:rFonts w:ascii="Arial" w:hAnsi="Arial" w:cs="Arial"/>
          <w:b/>
          <w:bCs/>
          <w:color w:val="FFFFFF"/>
          <w:lang w:val="en-US"/>
        </w:rPr>
        <w:t>202</w:t>
      </w:r>
      <w:r w:rsidR="002E0890">
        <w:rPr>
          <w:rFonts w:ascii="Arial" w:hAnsi="Arial" w:cs="Arial"/>
          <w:b/>
          <w:bCs/>
          <w:color w:val="FFFFFF"/>
          <w:lang w:val="en-US"/>
        </w:rPr>
        <w:t>3</w:t>
      </w:r>
      <w:r w:rsidR="007B2A65" w:rsidRPr="004920A0">
        <w:rPr>
          <w:rFonts w:ascii="Arial" w:hAnsi="Arial" w:cs="Arial"/>
          <w:b/>
          <w:bCs/>
          <w:color w:val="FFFFFF"/>
          <w:lang w:val="en-US"/>
        </w:rPr>
        <w:t xml:space="preserve"> </w:t>
      </w:r>
      <w:r w:rsidR="007B2A65" w:rsidRPr="002E0890">
        <w:rPr>
          <w:rFonts w:ascii="Arial" w:hAnsi="Arial" w:cs="Arial"/>
          <w:b/>
          <w:bCs/>
          <w:color w:val="FFFFFF"/>
          <w:lang w:val="en-US"/>
        </w:rPr>
        <w:t xml:space="preserve"> </w:t>
      </w:r>
    </w:p>
    <w:p w14:paraId="7EF52521" w14:textId="77777777" w:rsidR="00E5474D" w:rsidRPr="007B2A65" w:rsidRDefault="00E5474D" w:rsidP="00E5474D">
      <w:pPr>
        <w:shd w:val="clear" w:color="auto" w:fill="43729E"/>
        <w:spacing w:after="280"/>
        <w:jc w:val="center"/>
        <w:rPr>
          <w:rFonts w:ascii="Arial" w:hAnsi="Arial" w:cs="Arial"/>
          <w:b/>
          <w:bCs/>
          <w:color w:val="FFFFFF"/>
          <w:lang w:val="en-US"/>
        </w:rPr>
      </w:pPr>
    </w:p>
    <w:p w14:paraId="1D9E648B" w14:textId="77777777" w:rsidR="00BD37F9" w:rsidRPr="001070F6" w:rsidRDefault="002D3F53" w:rsidP="004D151B">
      <w:pPr>
        <w:shd w:val="clear" w:color="auto" w:fill="43729E"/>
        <w:spacing w:before="120" w:after="120" w:line="312" w:lineRule="auto"/>
        <w:outlineLvl w:val="0"/>
        <w:divId w:val="1390610820"/>
        <w:rPr>
          <w:rFonts w:ascii="Arial" w:hAnsi="Arial" w:cs="Arial"/>
          <w:b/>
          <w:bCs/>
          <w:color w:val="FFFFFF"/>
          <w:sz w:val="22"/>
          <w:szCs w:val="22"/>
          <w:lang w:val="en-US"/>
        </w:rPr>
      </w:pPr>
      <w:r w:rsidRPr="001070F6">
        <w:rPr>
          <w:rFonts w:ascii="Arial" w:hAnsi="Arial" w:cs="Arial"/>
          <w:b/>
          <w:bCs/>
          <w:color w:val="FFFFFF"/>
          <w:sz w:val="22"/>
          <w:szCs w:val="22"/>
          <w:lang w:val="en-US"/>
        </w:rPr>
        <w:t>Course Abstract</w:t>
      </w:r>
    </w:p>
    <w:p w14:paraId="74D75CF6" w14:textId="0067498C" w:rsidR="008A61A8" w:rsidRDefault="008A61A8" w:rsidP="008A61A8">
      <w:pPr>
        <w:divId w:val="323092633"/>
        <w:rPr>
          <w:rFonts w:asciiTheme="minorHAnsi" w:hAnsiTheme="minorHAnsi" w:cstheme="minorBidi"/>
          <w:lang w:val="en-US"/>
        </w:rPr>
      </w:pPr>
      <w:r w:rsidRPr="00E528FE">
        <w:rPr>
          <w:rFonts w:asciiTheme="minorHAnsi" w:hAnsiTheme="minorHAnsi" w:cstheme="minorBidi"/>
          <w:lang w:val="en-US"/>
        </w:rPr>
        <w:t xml:space="preserve">The </w:t>
      </w:r>
      <w:r>
        <w:rPr>
          <w:rFonts w:asciiTheme="minorHAnsi" w:hAnsiTheme="minorHAnsi" w:cstheme="minorBidi"/>
          <w:lang w:val="en-US"/>
        </w:rPr>
        <w:t>aim</w:t>
      </w:r>
      <w:r w:rsidRPr="00E528FE">
        <w:rPr>
          <w:rFonts w:asciiTheme="minorHAnsi" w:hAnsiTheme="minorHAnsi" w:cstheme="minorBidi"/>
          <w:lang w:val="en-US"/>
        </w:rPr>
        <w:t xml:space="preserve"> of </w:t>
      </w:r>
      <w:r>
        <w:rPr>
          <w:rFonts w:asciiTheme="minorHAnsi" w:hAnsiTheme="minorHAnsi" w:cstheme="minorBidi"/>
          <w:lang w:val="en-US"/>
        </w:rPr>
        <w:t xml:space="preserve">this course of to introduce students to the challenges of corporate growth in modern digital economies, in particular with regard to accessing and developing digital assets and intellectual property. The course is organized in two parts. A first part focuses on </w:t>
      </w:r>
      <w:r w:rsidRPr="00E528FE">
        <w:rPr>
          <w:rFonts w:asciiTheme="minorHAnsi" w:hAnsiTheme="minorHAnsi" w:cstheme="minorBidi"/>
          <w:lang w:val="en-US"/>
        </w:rPr>
        <w:t xml:space="preserve">the recent developments of the strategic management of patents in modern digital economies. Participants will discover the emergence and the role of the patent system in modern economies and how technological companies try to protect their innovations and to use their patent portfolios in service of their business strategies in a digital era. </w:t>
      </w:r>
      <w:r>
        <w:rPr>
          <w:rFonts w:asciiTheme="minorHAnsi" w:hAnsiTheme="minorHAnsi" w:cstheme="minorBidi"/>
          <w:lang w:val="en-US"/>
        </w:rPr>
        <w:t xml:space="preserve">It covers internal strategies and ways to organize for managing patent and licensing strategies as well as patenting in collaborative arrangements. A second part addresses then more specifically external growth strategies to access patents but also more generally digital solutions and assets. It addresses in particular the strong increase in technology acquisitions and alliances in past years and introduces students to the particular strategic and organizational challenges that external digital growth induces (i.e. integrating and leveraging acquired intellectual property, transferring knowledge between companies and teams of engineers, implementing co-innovative practices between R&amp;D departments from merging companies, etc.). </w:t>
      </w:r>
    </w:p>
    <w:p w14:paraId="157D3A88" w14:textId="77777777" w:rsidR="008A61A8" w:rsidRPr="00E528FE" w:rsidRDefault="008A61A8" w:rsidP="008A61A8">
      <w:pPr>
        <w:divId w:val="323092633"/>
        <w:rPr>
          <w:rFonts w:asciiTheme="minorHAnsi" w:hAnsiTheme="minorHAnsi" w:cstheme="minorBidi"/>
          <w:lang w:val="en-US"/>
        </w:rPr>
      </w:pPr>
    </w:p>
    <w:p w14:paraId="43C53AA3" w14:textId="77777777" w:rsidR="008A61A8" w:rsidRPr="008A61A8" w:rsidRDefault="008A61A8" w:rsidP="008A61A8">
      <w:pPr>
        <w:divId w:val="323092633"/>
        <w:rPr>
          <w:rFonts w:asciiTheme="minorHAnsi" w:hAnsiTheme="minorHAnsi" w:cstheme="minorHAnsi"/>
          <w:szCs w:val="22"/>
          <w:lang w:val="en-US"/>
        </w:rPr>
      </w:pPr>
      <w:r w:rsidRPr="00B60601">
        <w:rPr>
          <w:rFonts w:asciiTheme="minorHAnsi" w:hAnsiTheme="minorHAnsi" w:cstheme="minorHAnsi"/>
          <w:szCs w:val="22"/>
          <w:lang w:val="en-US"/>
        </w:rPr>
        <w:t>The course provides stude</w:t>
      </w:r>
      <w:r>
        <w:rPr>
          <w:rFonts w:asciiTheme="minorHAnsi" w:hAnsiTheme="minorHAnsi" w:cstheme="minorHAnsi"/>
          <w:szCs w:val="22"/>
          <w:lang w:val="en-US"/>
        </w:rPr>
        <w:t>nts with the relevant knowledge and</w:t>
      </w:r>
      <w:r w:rsidRPr="00B60601">
        <w:rPr>
          <w:rFonts w:asciiTheme="minorHAnsi" w:hAnsiTheme="minorHAnsi" w:cstheme="minorHAnsi"/>
          <w:szCs w:val="22"/>
          <w:lang w:val="en-US"/>
        </w:rPr>
        <w:t xml:space="preserve"> perspectives</w:t>
      </w:r>
      <w:r>
        <w:rPr>
          <w:rFonts w:asciiTheme="minorHAnsi" w:hAnsiTheme="minorHAnsi" w:cstheme="minorHAnsi"/>
          <w:szCs w:val="22"/>
          <w:lang w:val="en-US"/>
        </w:rPr>
        <w:t xml:space="preserve"> to understand the management of intellectual property and growth strategies implemented by firms in modern digital economies. First, the course provides students with a </w:t>
      </w:r>
      <w:r w:rsidRPr="00E528FE">
        <w:rPr>
          <w:rFonts w:asciiTheme="minorHAnsi" w:hAnsiTheme="minorHAnsi" w:cstheme="minorBidi"/>
          <w:lang w:val="en-US"/>
        </w:rPr>
        <w:t>managerial and strategic vision of patent</w:t>
      </w:r>
      <w:r>
        <w:rPr>
          <w:rFonts w:asciiTheme="minorHAnsi" w:hAnsiTheme="minorHAnsi" w:cstheme="minorBidi"/>
          <w:lang w:val="en-US"/>
        </w:rPr>
        <w:t xml:space="preserve">s, </w:t>
      </w:r>
      <w:r w:rsidRPr="00E528FE">
        <w:rPr>
          <w:rFonts w:asciiTheme="minorHAnsi" w:hAnsiTheme="minorHAnsi" w:cstheme="minorBidi"/>
          <w:lang w:val="en-US"/>
        </w:rPr>
        <w:t>to raise awareness and inform decision-making in this area.</w:t>
      </w:r>
      <w:r>
        <w:rPr>
          <w:rFonts w:asciiTheme="minorHAnsi" w:hAnsiTheme="minorHAnsi" w:cstheme="minorBidi"/>
          <w:lang w:val="en-US"/>
        </w:rPr>
        <w:t xml:space="preserve"> Second, students will learn about managerial and strategic challenges of acquiring patents and digital assets in general and how to address them. </w:t>
      </w:r>
      <w:r w:rsidRPr="00B60601">
        <w:rPr>
          <w:rFonts w:asciiTheme="minorHAnsi" w:hAnsiTheme="minorHAnsi" w:cstheme="minorHAnsi"/>
          <w:szCs w:val="22"/>
          <w:lang w:val="en-US"/>
        </w:rPr>
        <w:t xml:space="preserve">After this course, students will understand </w:t>
      </w:r>
      <w:r w:rsidRPr="00B9143A">
        <w:rPr>
          <w:rFonts w:asciiTheme="minorHAnsi" w:hAnsiTheme="minorHAnsi" w:cstheme="minorHAnsi"/>
          <w:szCs w:val="22"/>
          <w:lang w:val="en-US"/>
        </w:rPr>
        <w:t>c</w:t>
      </w:r>
      <w:r w:rsidRPr="00BD1C1F">
        <w:rPr>
          <w:rFonts w:asciiTheme="minorHAnsi" w:hAnsiTheme="minorHAnsi" w:cstheme="minorHAnsi"/>
          <w:szCs w:val="22"/>
          <w:lang w:val="en-US"/>
        </w:rPr>
        <w:t>hallenges associated with</w:t>
      </w:r>
      <w:r>
        <w:rPr>
          <w:rFonts w:asciiTheme="minorHAnsi" w:hAnsiTheme="minorHAnsi" w:cstheme="minorHAnsi"/>
          <w:szCs w:val="22"/>
          <w:lang w:val="en-US"/>
        </w:rPr>
        <w:t xml:space="preserve"> digital growth and intellectual property and </w:t>
      </w:r>
      <w:r w:rsidRPr="00B9143A">
        <w:rPr>
          <w:rFonts w:asciiTheme="minorHAnsi" w:hAnsiTheme="minorHAnsi" w:cstheme="minorHAnsi"/>
          <w:szCs w:val="22"/>
          <w:lang w:val="en-US"/>
        </w:rPr>
        <w:t xml:space="preserve">are able to develop </w:t>
      </w:r>
      <w:r w:rsidRPr="00BD1C1F">
        <w:rPr>
          <w:rFonts w:asciiTheme="minorHAnsi" w:hAnsiTheme="minorHAnsi" w:cstheme="minorHAnsi"/>
          <w:szCs w:val="22"/>
          <w:lang w:val="en-US"/>
        </w:rPr>
        <w:t>strategies to deal with</w:t>
      </w:r>
      <w:r w:rsidRPr="00B9143A">
        <w:rPr>
          <w:rFonts w:asciiTheme="minorHAnsi" w:hAnsiTheme="minorHAnsi" w:cstheme="minorHAnsi"/>
          <w:szCs w:val="22"/>
          <w:lang w:val="en-US"/>
        </w:rPr>
        <w:t xml:space="preserve"> such challenges.</w:t>
      </w:r>
    </w:p>
    <w:p w14:paraId="6083DE38" w14:textId="777594B8" w:rsidR="001070F6" w:rsidRDefault="001070F6" w:rsidP="004D151B">
      <w:pPr>
        <w:spacing w:before="120" w:after="120" w:line="312" w:lineRule="auto"/>
        <w:jc w:val="both"/>
        <w:divId w:val="323092633"/>
        <w:rPr>
          <w:rFonts w:ascii="Arial" w:hAnsi="Arial" w:cs="Arial"/>
          <w:iCs/>
          <w:sz w:val="21"/>
          <w:szCs w:val="21"/>
          <w:lang w:val="en-US"/>
        </w:rPr>
      </w:pPr>
    </w:p>
    <w:p w14:paraId="3DF0ED40" w14:textId="77777777" w:rsidR="005D74A9" w:rsidRPr="001070F6" w:rsidRDefault="005D74A9" w:rsidP="004D151B">
      <w:pPr>
        <w:spacing w:before="120" w:after="120" w:line="312" w:lineRule="auto"/>
        <w:jc w:val="both"/>
        <w:divId w:val="323092633"/>
        <w:rPr>
          <w:rFonts w:ascii="Arial" w:hAnsi="Arial" w:cs="Arial"/>
          <w:iCs/>
          <w:sz w:val="21"/>
          <w:szCs w:val="21"/>
          <w:lang w:val="en-US"/>
        </w:rPr>
      </w:pPr>
    </w:p>
    <w:p w14:paraId="5ECA8119" w14:textId="77777777" w:rsidR="002D3F53" w:rsidRPr="002E0890" w:rsidRDefault="002D3F53" w:rsidP="002D3F53">
      <w:pPr>
        <w:shd w:val="clear" w:color="auto" w:fill="43729E"/>
        <w:spacing w:before="120" w:after="120" w:line="312" w:lineRule="auto"/>
        <w:outlineLvl w:val="0"/>
        <w:divId w:val="323092633"/>
        <w:rPr>
          <w:rFonts w:ascii="Arial" w:hAnsi="Arial" w:cs="Arial"/>
          <w:b/>
          <w:bCs/>
          <w:color w:val="FFFFFF"/>
          <w:lang w:val="en-US"/>
        </w:rPr>
      </w:pPr>
      <w:r w:rsidRPr="002E0890">
        <w:rPr>
          <w:rFonts w:ascii="Arial" w:hAnsi="Arial" w:cs="Arial"/>
          <w:b/>
          <w:bCs/>
          <w:color w:val="FFFFFF"/>
          <w:lang w:val="en-US"/>
        </w:rPr>
        <w:t>Course Objectives</w:t>
      </w:r>
    </w:p>
    <w:p w14:paraId="2FCB9087" w14:textId="654283C0" w:rsidR="008A61A8" w:rsidRPr="008A61A8" w:rsidRDefault="008A61A8" w:rsidP="008A61A8">
      <w:pPr>
        <w:spacing w:line="360" w:lineRule="auto"/>
        <w:jc w:val="both"/>
        <w:divId w:val="323092633"/>
        <w:rPr>
          <w:rFonts w:asciiTheme="minorHAnsi" w:hAnsiTheme="minorHAnsi" w:cstheme="minorBidi"/>
          <w:lang w:val="en-US"/>
        </w:rPr>
      </w:pPr>
      <w:r w:rsidRPr="008A61A8">
        <w:rPr>
          <w:rFonts w:asciiTheme="minorHAnsi" w:hAnsiTheme="minorHAnsi" w:cstheme="minorBidi"/>
          <w:lang w:val="en-US"/>
        </w:rPr>
        <w:t xml:space="preserve">The objective of this lecture is to introduce the recent developments of the strategic management of patents in modern digital economies. Participants will discover the emergence and </w:t>
      </w:r>
      <w:r w:rsidRPr="008A61A8">
        <w:rPr>
          <w:rFonts w:asciiTheme="minorHAnsi" w:hAnsiTheme="minorHAnsi" w:cstheme="minorBidi"/>
          <w:lang w:val="en-US"/>
        </w:rPr>
        <w:lastRenderedPageBreak/>
        <w:t xml:space="preserve">the role of the patent system in modern economies and how technological companies try to protect their innovations and to use their patent portfolios in service of their business strategies in a digital era. The lecture is resolutely designed to provide a managerial and strategic vision of the patent to raise awareness and inform decision-making in this area. </w:t>
      </w:r>
    </w:p>
    <w:p w14:paraId="2F745C7E" w14:textId="77777777" w:rsidR="008A61A8" w:rsidRPr="008A61A8" w:rsidRDefault="008A61A8" w:rsidP="008A61A8">
      <w:pPr>
        <w:spacing w:line="360" w:lineRule="auto"/>
        <w:jc w:val="both"/>
        <w:divId w:val="323092633"/>
        <w:rPr>
          <w:rFonts w:asciiTheme="minorHAnsi" w:hAnsiTheme="minorHAnsi" w:cstheme="minorBidi"/>
          <w:lang w:val="en-US"/>
        </w:rPr>
      </w:pPr>
    </w:p>
    <w:p w14:paraId="1E0D1243" w14:textId="77777777" w:rsidR="008A61A8" w:rsidRPr="008A61A8" w:rsidRDefault="008A61A8" w:rsidP="008A61A8">
      <w:pPr>
        <w:spacing w:line="360" w:lineRule="auto"/>
        <w:jc w:val="both"/>
        <w:divId w:val="323092633"/>
        <w:rPr>
          <w:rFonts w:asciiTheme="minorHAnsi" w:hAnsiTheme="minorHAnsi" w:cstheme="minorBidi"/>
          <w:lang w:val="en-US"/>
        </w:rPr>
      </w:pPr>
      <w:r w:rsidRPr="008A61A8">
        <w:rPr>
          <w:rFonts w:asciiTheme="minorHAnsi" w:hAnsiTheme="minorHAnsi" w:cstheme="minorBidi"/>
          <w:lang w:val="en-US"/>
        </w:rPr>
        <w:t xml:space="preserve">The lecture is organized around six core issues (building blocks) </w:t>
      </w:r>
    </w:p>
    <w:p w14:paraId="76824890" w14:textId="77777777" w:rsidR="008A61A8" w:rsidRPr="008A61A8" w:rsidRDefault="008A61A8" w:rsidP="0023507C">
      <w:pPr>
        <w:numPr>
          <w:ilvl w:val="0"/>
          <w:numId w:val="1"/>
        </w:numPr>
        <w:spacing w:line="360" w:lineRule="auto"/>
        <w:jc w:val="both"/>
        <w:divId w:val="323092633"/>
        <w:rPr>
          <w:rFonts w:asciiTheme="minorHAnsi" w:hAnsiTheme="minorHAnsi" w:cstheme="minorBidi"/>
          <w:lang w:val="en-US"/>
        </w:rPr>
      </w:pPr>
      <w:r w:rsidRPr="008A61A8">
        <w:rPr>
          <w:rFonts w:asciiTheme="minorHAnsi" w:hAnsiTheme="minorHAnsi" w:cstheme="minorBidi"/>
          <w:lang w:val="en-US"/>
        </w:rPr>
        <w:t>Patents and the protection of innovation</w:t>
      </w:r>
    </w:p>
    <w:p w14:paraId="7F26AD4D" w14:textId="77777777" w:rsidR="008A61A8" w:rsidRPr="008A61A8" w:rsidRDefault="008A61A8" w:rsidP="0023507C">
      <w:pPr>
        <w:numPr>
          <w:ilvl w:val="0"/>
          <w:numId w:val="1"/>
        </w:numPr>
        <w:spacing w:line="360" w:lineRule="auto"/>
        <w:jc w:val="both"/>
        <w:divId w:val="323092633"/>
        <w:rPr>
          <w:rFonts w:asciiTheme="minorHAnsi" w:hAnsiTheme="minorHAnsi" w:cstheme="minorBidi"/>
          <w:lang w:val="en-US"/>
        </w:rPr>
      </w:pPr>
      <w:r w:rsidRPr="008A61A8">
        <w:rPr>
          <w:rFonts w:asciiTheme="minorHAnsi" w:hAnsiTheme="minorHAnsi" w:cstheme="minorBidi"/>
          <w:lang w:val="en-US"/>
        </w:rPr>
        <w:t>Patenting strategies</w:t>
      </w:r>
    </w:p>
    <w:p w14:paraId="09D35FE2" w14:textId="77777777" w:rsidR="008A61A8" w:rsidRPr="008A61A8" w:rsidRDefault="008A61A8" w:rsidP="0023507C">
      <w:pPr>
        <w:numPr>
          <w:ilvl w:val="0"/>
          <w:numId w:val="1"/>
        </w:numPr>
        <w:spacing w:line="360" w:lineRule="auto"/>
        <w:jc w:val="both"/>
        <w:divId w:val="323092633"/>
        <w:rPr>
          <w:rFonts w:asciiTheme="minorHAnsi" w:hAnsiTheme="minorHAnsi" w:cstheme="minorBidi"/>
          <w:lang w:val="en-US"/>
        </w:rPr>
      </w:pPr>
      <w:r w:rsidRPr="008A61A8">
        <w:rPr>
          <w:rFonts w:asciiTheme="minorHAnsi" w:hAnsiTheme="minorHAnsi" w:cstheme="minorBidi"/>
          <w:lang w:val="en-US"/>
        </w:rPr>
        <w:t>Internal organization for managing patenting strategies</w:t>
      </w:r>
    </w:p>
    <w:p w14:paraId="0D120CCA" w14:textId="77777777" w:rsidR="008A61A8" w:rsidRPr="008A61A8" w:rsidRDefault="008A61A8" w:rsidP="0023507C">
      <w:pPr>
        <w:numPr>
          <w:ilvl w:val="0"/>
          <w:numId w:val="1"/>
        </w:numPr>
        <w:spacing w:line="360" w:lineRule="auto"/>
        <w:jc w:val="both"/>
        <w:divId w:val="323092633"/>
        <w:rPr>
          <w:rFonts w:asciiTheme="minorHAnsi" w:hAnsiTheme="minorHAnsi" w:cstheme="minorBidi"/>
          <w:lang w:val="en-US"/>
        </w:rPr>
      </w:pPr>
      <w:r w:rsidRPr="008A61A8">
        <w:rPr>
          <w:rFonts w:asciiTheme="minorHAnsi" w:hAnsiTheme="minorHAnsi" w:cstheme="minorBidi"/>
          <w:lang w:val="en-US"/>
        </w:rPr>
        <w:t>Patent and licensing strategies</w:t>
      </w:r>
    </w:p>
    <w:p w14:paraId="088150E4" w14:textId="77777777" w:rsidR="008A61A8" w:rsidRPr="008A61A8" w:rsidRDefault="008A61A8" w:rsidP="0023507C">
      <w:pPr>
        <w:numPr>
          <w:ilvl w:val="0"/>
          <w:numId w:val="1"/>
        </w:numPr>
        <w:spacing w:line="360" w:lineRule="auto"/>
        <w:jc w:val="both"/>
        <w:divId w:val="323092633"/>
        <w:rPr>
          <w:rFonts w:asciiTheme="minorHAnsi" w:hAnsiTheme="minorHAnsi" w:cstheme="minorBidi"/>
          <w:lang w:val="en-US"/>
        </w:rPr>
      </w:pPr>
      <w:r w:rsidRPr="008A61A8">
        <w:rPr>
          <w:rFonts w:asciiTheme="minorHAnsi" w:hAnsiTheme="minorHAnsi" w:cstheme="minorBidi"/>
          <w:lang w:val="en-US"/>
        </w:rPr>
        <w:t>Patenting in collaborative arrangements</w:t>
      </w:r>
    </w:p>
    <w:p w14:paraId="0D600A89" w14:textId="338D120C" w:rsidR="004D151B" w:rsidRPr="008A61A8" w:rsidRDefault="008A61A8" w:rsidP="004D151B">
      <w:pPr>
        <w:spacing w:before="120" w:after="120" w:line="312" w:lineRule="auto"/>
        <w:divId w:val="323092633"/>
        <w:rPr>
          <w:rFonts w:asciiTheme="minorHAnsi" w:hAnsiTheme="minorHAnsi" w:cstheme="minorBidi"/>
          <w:lang w:val="en-US"/>
        </w:rPr>
      </w:pPr>
      <w:r w:rsidRPr="008A61A8">
        <w:rPr>
          <w:rFonts w:asciiTheme="minorHAnsi" w:hAnsiTheme="minorHAnsi" w:cstheme="minorBidi"/>
          <w:lang w:val="en-US"/>
        </w:rPr>
        <w:t>Patent and other appropriation strategies for digital innovations</w:t>
      </w:r>
    </w:p>
    <w:p w14:paraId="3880EF9A" w14:textId="77777777" w:rsidR="001070F6" w:rsidRDefault="001070F6" w:rsidP="004D151B">
      <w:pPr>
        <w:spacing w:before="120" w:after="120" w:line="312" w:lineRule="auto"/>
        <w:divId w:val="323092633"/>
        <w:rPr>
          <w:rFonts w:ascii="Arial" w:hAnsi="Arial" w:cs="Arial"/>
          <w:sz w:val="20"/>
          <w:szCs w:val="20"/>
          <w:lang w:val="en-US"/>
        </w:rPr>
      </w:pPr>
    </w:p>
    <w:p w14:paraId="4574CBE0" w14:textId="77777777" w:rsidR="004D151B" w:rsidRPr="003338ED" w:rsidRDefault="004D151B" w:rsidP="004D151B">
      <w:pPr>
        <w:spacing w:before="120" w:after="120" w:line="312" w:lineRule="auto"/>
        <w:divId w:val="323092633"/>
        <w:rPr>
          <w:rFonts w:ascii="Arial" w:hAnsi="Arial" w:cs="Arial"/>
          <w:sz w:val="20"/>
          <w:szCs w:val="20"/>
          <w:lang w:val="en-US"/>
        </w:rPr>
      </w:pPr>
    </w:p>
    <w:p w14:paraId="2CBE1D8D" w14:textId="77777777" w:rsidR="002D3F53" w:rsidRPr="002E0890" w:rsidRDefault="002D3F53" w:rsidP="002D3F53">
      <w:pPr>
        <w:shd w:val="clear" w:color="auto" w:fill="43729E"/>
        <w:divId w:val="1791825860"/>
        <w:rPr>
          <w:rFonts w:ascii="Arial" w:hAnsi="Arial" w:cs="Arial"/>
          <w:b/>
          <w:bCs/>
          <w:color w:val="FFFFFF"/>
          <w:lang w:val="en-US"/>
        </w:rPr>
      </w:pPr>
      <w:r w:rsidRPr="002E0890">
        <w:rPr>
          <w:rFonts w:ascii="Arial" w:hAnsi="Arial" w:cs="Arial"/>
          <w:b/>
          <w:bCs/>
          <w:color w:val="FFFFFF"/>
          <w:lang w:val="en-US"/>
        </w:rPr>
        <w:t>Evaluation and Grading</w:t>
      </w:r>
    </w:p>
    <w:p w14:paraId="5DDA6E60" w14:textId="3DDD2588" w:rsidR="001070F6" w:rsidRPr="00EB3669" w:rsidRDefault="008A61A8" w:rsidP="009B7724">
      <w:pPr>
        <w:spacing w:before="240" w:after="240" w:line="276" w:lineRule="auto"/>
        <w:ind w:right="-108"/>
        <w:jc w:val="both"/>
        <w:divId w:val="1791825860"/>
        <w:rPr>
          <w:rFonts w:asciiTheme="minorHAnsi" w:hAnsiTheme="minorHAnsi" w:cstheme="minorBidi"/>
          <w:lang w:val="en-US"/>
        </w:rPr>
      </w:pPr>
      <w:r w:rsidRPr="00EB3669">
        <w:rPr>
          <w:rFonts w:asciiTheme="minorHAnsi" w:hAnsiTheme="minorHAnsi" w:cstheme="minorBidi"/>
          <w:lang w:val="en-US"/>
        </w:rPr>
        <w:t>Group presentations</w:t>
      </w:r>
    </w:p>
    <w:p w14:paraId="1FC92F1F" w14:textId="77777777" w:rsidR="001070F6" w:rsidRPr="00EB3669" w:rsidRDefault="001070F6" w:rsidP="009B7724">
      <w:pPr>
        <w:spacing w:before="240" w:after="240" w:line="276" w:lineRule="auto"/>
        <w:ind w:right="-108"/>
        <w:jc w:val="both"/>
        <w:divId w:val="1791825860"/>
        <w:rPr>
          <w:rFonts w:asciiTheme="minorHAnsi" w:hAnsiTheme="minorHAnsi" w:cstheme="minorBidi"/>
          <w:lang w:val="en-US"/>
        </w:rPr>
      </w:pPr>
    </w:p>
    <w:p w14:paraId="04216E5D" w14:textId="77777777" w:rsidR="002D3F53" w:rsidRDefault="002D3F53" w:rsidP="002D3F53">
      <w:pPr>
        <w:shd w:val="clear" w:color="auto" w:fill="43729E"/>
        <w:outlineLvl w:val="0"/>
        <w:divId w:val="64450111"/>
        <w:rPr>
          <w:rFonts w:ascii="Arial" w:hAnsi="Arial" w:cs="Arial"/>
          <w:b/>
          <w:bCs/>
          <w:color w:val="FFFFFF"/>
          <w:lang w:val="en-US"/>
        </w:rPr>
      </w:pPr>
      <w:r>
        <w:rPr>
          <w:rFonts w:ascii="Arial" w:hAnsi="Arial" w:cs="Arial"/>
          <w:b/>
          <w:bCs/>
          <w:color w:val="FFFFFF"/>
          <w:lang w:val="en-US"/>
        </w:rPr>
        <w:t>Readings</w:t>
      </w:r>
    </w:p>
    <w:p w14:paraId="2398C5EF" w14:textId="77777777" w:rsidR="00EB3669" w:rsidRPr="0044675E" w:rsidRDefault="00EB3669" w:rsidP="0044675E">
      <w:pPr>
        <w:spacing w:before="240" w:after="240" w:line="276" w:lineRule="auto"/>
        <w:ind w:right="-108"/>
        <w:jc w:val="both"/>
        <w:divId w:val="64450111"/>
        <w:rPr>
          <w:rFonts w:asciiTheme="minorHAnsi" w:hAnsiTheme="minorHAnsi" w:cstheme="minorBidi"/>
          <w:lang w:val="en-US"/>
        </w:rPr>
      </w:pPr>
      <w:r w:rsidRPr="0044675E">
        <w:rPr>
          <w:rFonts w:asciiTheme="minorHAnsi" w:hAnsiTheme="minorHAnsi" w:cstheme="minorBidi"/>
          <w:lang w:val="en-US"/>
        </w:rPr>
        <w:t xml:space="preserve">Arora A., </w:t>
      </w:r>
      <w:proofErr w:type="spellStart"/>
      <w:r w:rsidRPr="0044675E">
        <w:rPr>
          <w:rFonts w:asciiTheme="minorHAnsi" w:hAnsiTheme="minorHAnsi" w:cstheme="minorBidi"/>
          <w:lang w:val="en-US"/>
        </w:rPr>
        <w:t>Fosfuri</w:t>
      </w:r>
      <w:proofErr w:type="spellEnd"/>
      <w:r w:rsidRPr="0044675E">
        <w:rPr>
          <w:rFonts w:asciiTheme="minorHAnsi" w:hAnsiTheme="minorHAnsi" w:cstheme="minorBidi"/>
          <w:lang w:val="en-US"/>
        </w:rPr>
        <w:t xml:space="preserve"> A., Gambardella A. (2001), Markets for Technology: The Economics of Innovation and Corporate Strategy, MIT Press, Cambridge, MA.</w:t>
      </w:r>
    </w:p>
    <w:p w14:paraId="36EE3153" w14:textId="77777777" w:rsidR="00EB3669" w:rsidRPr="0044675E" w:rsidRDefault="00EB3669" w:rsidP="0044675E">
      <w:pPr>
        <w:spacing w:before="240" w:after="240" w:line="276" w:lineRule="auto"/>
        <w:ind w:right="-108"/>
        <w:jc w:val="both"/>
        <w:divId w:val="64450111"/>
        <w:rPr>
          <w:rFonts w:asciiTheme="minorHAnsi" w:hAnsiTheme="minorHAnsi" w:cstheme="minorBidi"/>
          <w:lang w:val="en-US"/>
        </w:rPr>
      </w:pPr>
      <w:r w:rsidRPr="0044675E">
        <w:rPr>
          <w:rFonts w:asciiTheme="minorHAnsi" w:hAnsiTheme="minorHAnsi" w:cstheme="minorBidi"/>
          <w:lang w:val="en-US"/>
        </w:rPr>
        <w:t xml:space="preserve">Boudreau, K, L. Jeppesen, </w:t>
      </w:r>
      <w:proofErr w:type="spellStart"/>
      <w:proofErr w:type="gramStart"/>
      <w:r w:rsidRPr="0044675E">
        <w:rPr>
          <w:rFonts w:asciiTheme="minorHAnsi" w:hAnsiTheme="minorHAnsi" w:cstheme="minorBidi"/>
          <w:lang w:val="en-US"/>
        </w:rPr>
        <w:t>M.Miric</w:t>
      </w:r>
      <w:proofErr w:type="spellEnd"/>
      <w:proofErr w:type="gramEnd"/>
      <w:r w:rsidRPr="0044675E">
        <w:rPr>
          <w:rFonts w:asciiTheme="minorHAnsi" w:hAnsiTheme="minorHAnsi" w:cstheme="minorBidi"/>
          <w:lang w:val="en-US"/>
        </w:rPr>
        <w:t xml:space="preserve"> (2022). Profiting from Digital Innovation: Patents, Copyright and Performance. Research Policy</w:t>
      </w:r>
    </w:p>
    <w:p w14:paraId="6AE70C46" w14:textId="77777777" w:rsidR="00EB3669" w:rsidRPr="0044675E" w:rsidRDefault="00EB3669" w:rsidP="0044675E">
      <w:pPr>
        <w:spacing w:before="240" w:after="240" w:line="276" w:lineRule="auto"/>
        <w:ind w:right="-108"/>
        <w:jc w:val="both"/>
        <w:divId w:val="64450111"/>
        <w:rPr>
          <w:rFonts w:asciiTheme="minorHAnsi" w:hAnsiTheme="minorHAnsi" w:cstheme="minorBidi"/>
          <w:lang w:val="en-US"/>
        </w:rPr>
      </w:pPr>
      <w:proofErr w:type="spellStart"/>
      <w:r w:rsidRPr="0044675E">
        <w:rPr>
          <w:rFonts w:asciiTheme="minorHAnsi" w:hAnsiTheme="minorHAnsi" w:cstheme="minorBidi"/>
          <w:lang w:val="en-US"/>
        </w:rPr>
        <w:t>Miric</w:t>
      </w:r>
      <w:proofErr w:type="spellEnd"/>
      <w:r w:rsidRPr="0044675E">
        <w:rPr>
          <w:rFonts w:asciiTheme="minorHAnsi" w:hAnsiTheme="minorHAnsi" w:cstheme="minorBidi"/>
          <w:lang w:val="en-US"/>
        </w:rPr>
        <w:t>, M., K. Boudreau, L. Jeppesen (2019). Protecting their digital assets: The use of formal &amp; informal appropriability strategies by App developers. Research Policy</w:t>
      </w:r>
    </w:p>
    <w:p w14:paraId="3CCED270" w14:textId="77777777" w:rsidR="00EB3669" w:rsidRPr="0044675E" w:rsidRDefault="00EB3669" w:rsidP="0044675E">
      <w:pPr>
        <w:spacing w:before="240" w:after="240" w:line="276" w:lineRule="auto"/>
        <w:ind w:right="-108"/>
        <w:jc w:val="both"/>
        <w:divId w:val="64450111"/>
        <w:rPr>
          <w:rFonts w:asciiTheme="minorHAnsi" w:hAnsiTheme="minorHAnsi" w:cstheme="minorBidi"/>
          <w:lang w:val="en-US"/>
        </w:rPr>
      </w:pPr>
      <w:r w:rsidRPr="0044675E">
        <w:rPr>
          <w:rFonts w:asciiTheme="minorHAnsi" w:hAnsiTheme="minorHAnsi" w:cstheme="minorBidi"/>
          <w:lang w:val="en-US"/>
        </w:rPr>
        <w:t>Chesbrough (2003), Open innovation: The new imperative for creating and profiting from technology, Harvard Business School Press, Boston.</w:t>
      </w:r>
    </w:p>
    <w:p w14:paraId="656BFA03" w14:textId="77777777" w:rsidR="00EB3669" w:rsidRPr="0044675E" w:rsidRDefault="00EB3669" w:rsidP="0044675E">
      <w:pPr>
        <w:spacing w:before="240" w:after="240" w:line="276" w:lineRule="auto"/>
        <w:ind w:right="-108"/>
        <w:jc w:val="both"/>
        <w:divId w:val="64450111"/>
        <w:rPr>
          <w:rFonts w:asciiTheme="minorHAnsi" w:hAnsiTheme="minorHAnsi" w:cstheme="minorBidi"/>
          <w:lang w:val="en-US"/>
        </w:rPr>
      </w:pPr>
      <w:r w:rsidRPr="0044675E">
        <w:rPr>
          <w:rFonts w:asciiTheme="minorHAnsi" w:hAnsiTheme="minorHAnsi" w:cstheme="minorBidi"/>
          <w:lang w:val="en-US"/>
        </w:rPr>
        <w:t xml:space="preserve">Cohen LH., </w:t>
      </w:r>
      <w:proofErr w:type="spellStart"/>
      <w:r w:rsidRPr="0044675E">
        <w:rPr>
          <w:rFonts w:asciiTheme="minorHAnsi" w:hAnsiTheme="minorHAnsi" w:cstheme="minorBidi"/>
          <w:lang w:val="en-US"/>
        </w:rPr>
        <w:t>Gurun</w:t>
      </w:r>
      <w:proofErr w:type="spellEnd"/>
      <w:r w:rsidRPr="0044675E">
        <w:rPr>
          <w:rFonts w:asciiTheme="minorHAnsi" w:hAnsiTheme="minorHAnsi" w:cstheme="minorBidi"/>
          <w:lang w:val="en-US"/>
        </w:rPr>
        <w:t xml:space="preserve"> U.G., </w:t>
      </w:r>
      <w:proofErr w:type="spellStart"/>
      <w:r w:rsidRPr="0044675E">
        <w:rPr>
          <w:rFonts w:asciiTheme="minorHAnsi" w:hAnsiTheme="minorHAnsi" w:cstheme="minorBidi"/>
          <w:lang w:val="en-US"/>
        </w:rPr>
        <w:t>Kominers</w:t>
      </w:r>
      <w:proofErr w:type="spellEnd"/>
      <w:r w:rsidRPr="0044675E">
        <w:rPr>
          <w:rFonts w:asciiTheme="minorHAnsi" w:hAnsiTheme="minorHAnsi" w:cstheme="minorBidi"/>
          <w:lang w:val="en-US"/>
        </w:rPr>
        <w:t xml:space="preserve"> S.D., (2017) Patent Trolling Isn’t Dead—It’s Just Moving to Delaware, Harvard Business Review.</w:t>
      </w:r>
    </w:p>
    <w:p w14:paraId="7A63316F" w14:textId="77777777" w:rsidR="00EB3669" w:rsidRPr="0044675E" w:rsidRDefault="00EB3669" w:rsidP="0044675E">
      <w:pPr>
        <w:spacing w:before="240" w:after="240" w:line="276" w:lineRule="auto"/>
        <w:ind w:right="-108"/>
        <w:jc w:val="both"/>
        <w:divId w:val="64450111"/>
        <w:rPr>
          <w:rFonts w:asciiTheme="minorHAnsi" w:hAnsiTheme="minorHAnsi" w:cstheme="minorBidi"/>
          <w:lang w:val="en-US"/>
        </w:rPr>
      </w:pPr>
      <w:r w:rsidRPr="0044675E">
        <w:rPr>
          <w:rFonts w:asciiTheme="minorHAnsi" w:hAnsiTheme="minorHAnsi" w:cstheme="minorBidi"/>
          <w:lang w:val="en-US"/>
        </w:rPr>
        <w:t>Foray D. (2004), The economics of knowledge, MIT Press.</w:t>
      </w:r>
    </w:p>
    <w:p w14:paraId="4A6C6230" w14:textId="77777777" w:rsidR="00EB3669" w:rsidRPr="0044675E" w:rsidRDefault="00EB3669" w:rsidP="0044675E">
      <w:pPr>
        <w:spacing w:before="240" w:after="240" w:line="276" w:lineRule="auto"/>
        <w:ind w:right="-108"/>
        <w:jc w:val="both"/>
        <w:divId w:val="64450111"/>
        <w:rPr>
          <w:rFonts w:asciiTheme="minorHAnsi" w:hAnsiTheme="minorHAnsi" w:cstheme="minorBidi"/>
          <w:lang w:val="en-US"/>
        </w:rPr>
      </w:pPr>
      <w:r w:rsidRPr="0044675E">
        <w:rPr>
          <w:rFonts w:asciiTheme="minorHAnsi" w:hAnsiTheme="minorHAnsi" w:cstheme="minorBidi"/>
          <w:lang w:val="en-US"/>
        </w:rPr>
        <w:t>Lopez-</w:t>
      </w:r>
      <w:proofErr w:type="spellStart"/>
      <w:r w:rsidRPr="0044675E">
        <w:rPr>
          <w:rFonts w:asciiTheme="minorHAnsi" w:hAnsiTheme="minorHAnsi" w:cstheme="minorBidi"/>
          <w:lang w:val="en-US"/>
        </w:rPr>
        <w:t>Berzosa</w:t>
      </w:r>
      <w:proofErr w:type="spellEnd"/>
      <w:r w:rsidRPr="0044675E">
        <w:rPr>
          <w:rFonts w:asciiTheme="minorHAnsi" w:hAnsiTheme="minorHAnsi" w:cstheme="minorBidi"/>
          <w:lang w:val="en-US"/>
        </w:rPr>
        <w:t xml:space="preserve"> D., </w:t>
      </w:r>
      <w:proofErr w:type="spellStart"/>
      <w:r w:rsidRPr="0044675E">
        <w:rPr>
          <w:rFonts w:asciiTheme="minorHAnsi" w:hAnsiTheme="minorHAnsi" w:cstheme="minorBidi"/>
          <w:lang w:val="en-US"/>
        </w:rPr>
        <w:t>Gawer</w:t>
      </w:r>
      <w:proofErr w:type="spellEnd"/>
      <w:r w:rsidRPr="0044675E">
        <w:rPr>
          <w:rFonts w:asciiTheme="minorHAnsi" w:hAnsiTheme="minorHAnsi" w:cstheme="minorBidi"/>
          <w:lang w:val="en-US"/>
        </w:rPr>
        <w:t xml:space="preserve"> A., Camarillo G. (2016) Navigating the Patent Minefield Through Consortia. MIT Sloan Management.</w:t>
      </w:r>
    </w:p>
    <w:p w14:paraId="3AFFB6CF" w14:textId="77777777" w:rsidR="00EB3669" w:rsidRPr="0044675E" w:rsidRDefault="00EB3669" w:rsidP="0044675E">
      <w:pPr>
        <w:spacing w:before="240" w:after="240" w:line="276" w:lineRule="auto"/>
        <w:ind w:right="-108"/>
        <w:jc w:val="both"/>
        <w:divId w:val="64450111"/>
        <w:rPr>
          <w:rFonts w:asciiTheme="minorHAnsi" w:hAnsiTheme="minorHAnsi" w:cstheme="minorBidi"/>
          <w:lang w:val="en-US"/>
        </w:rPr>
      </w:pPr>
      <w:r w:rsidRPr="0044675E">
        <w:rPr>
          <w:rFonts w:asciiTheme="minorHAnsi" w:hAnsiTheme="minorHAnsi" w:cstheme="minorBidi"/>
          <w:lang w:val="en-US"/>
        </w:rPr>
        <w:lastRenderedPageBreak/>
        <w:t>Merges R. (2004) From Medieval Guilds to Open Source Software: Informal Norms, Appropriability Institutions, and Innovation. Conference on the Legal History of Intellectual Property.</w:t>
      </w:r>
    </w:p>
    <w:p w14:paraId="7F150833" w14:textId="77777777" w:rsidR="00EB3669" w:rsidRPr="0044675E" w:rsidRDefault="00EB3669" w:rsidP="0044675E">
      <w:pPr>
        <w:spacing w:before="240" w:after="240" w:line="276" w:lineRule="auto"/>
        <w:ind w:right="-108"/>
        <w:jc w:val="both"/>
        <w:divId w:val="64450111"/>
        <w:rPr>
          <w:rFonts w:asciiTheme="minorHAnsi" w:hAnsiTheme="minorHAnsi" w:cstheme="minorBidi"/>
          <w:lang w:val="en-US"/>
        </w:rPr>
      </w:pPr>
      <w:proofErr w:type="spellStart"/>
      <w:r w:rsidRPr="0044675E">
        <w:rPr>
          <w:rFonts w:asciiTheme="minorHAnsi" w:hAnsiTheme="minorHAnsi" w:cstheme="minorBidi"/>
          <w:lang w:val="en-US"/>
        </w:rPr>
        <w:t>Rivette</w:t>
      </w:r>
      <w:proofErr w:type="spellEnd"/>
      <w:r w:rsidRPr="0044675E">
        <w:rPr>
          <w:rFonts w:asciiTheme="minorHAnsi" w:hAnsiTheme="minorHAnsi" w:cstheme="minorBidi"/>
          <w:lang w:val="en-US"/>
        </w:rPr>
        <w:t xml:space="preserve"> K.G., Kline D. (2000), </w:t>
      </w:r>
      <w:proofErr w:type="spellStart"/>
      <w:r w:rsidRPr="0044675E">
        <w:rPr>
          <w:rFonts w:asciiTheme="minorHAnsi" w:hAnsiTheme="minorHAnsi" w:cstheme="minorBidi"/>
          <w:lang w:val="en-US"/>
        </w:rPr>
        <w:t>Rembrants</w:t>
      </w:r>
      <w:proofErr w:type="spellEnd"/>
      <w:r w:rsidRPr="0044675E">
        <w:rPr>
          <w:rFonts w:asciiTheme="minorHAnsi" w:hAnsiTheme="minorHAnsi" w:cstheme="minorBidi"/>
          <w:lang w:val="en-US"/>
        </w:rPr>
        <w:t xml:space="preserve"> in the attic: Unlocking the hidden value of patents, Harvard Business School Press.</w:t>
      </w:r>
    </w:p>
    <w:p w14:paraId="64E88708" w14:textId="77777777" w:rsidR="00EB3669" w:rsidRPr="0044675E" w:rsidRDefault="00EB3669" w:rsidP="0044675E">
      <w:pPr>
        <w:spacing w:before="240" w:after="240" w:line="276" w:lineRule="auto"/>
        <w:ind w:right="-108"/>
        <w:jc w:val="both"/>
        <w:divId w:val="64450111"/>
        <w:rPr>
          <w:rFonts w:asciiTheme="minorHAnsi" w:hAnsiTheme="minorHAnsi" w:cstheme="minorBidi"/>
          <w:lang w:val="en-US"/>
        </w:rPr>
      </w:pPr>
      <w:proofErr w:type="spellStart"/>
      <w:r w:rsidRPr="0044675E">
        <w:rPr>
          <w:rFonts w:asciiTheme="minorHAnsi" w:hAnsiTheme="minorHAnsi" w:cstheme="minorBidi"/>
          <w:lang w:val="en-US"/>
        </w:rPr>
        <w:t>Scotchmer</w:t>
      </w:r>
      <w:proofErr w:type="spellEnd"/>
      <w:r w:rsidRPr="0044675E">
        <w:rPr>
          <w:rFonts w:asciiTheme="minorHAnsi" w:hAnsiTheme="minorHAnsi" w:cstheme="minorBidi"/>
          <w:lang w:val="en-US"/>
        </w:rPr>
        <w:t xml:space="preserve">, S., 2004. Innovation and Incentives. MIT Press, </w:t>
      </w:r>
      <w:proofErr w:type="spellStart"/>
      <w:proofErr w:type="gramStart"/>
      <w:r w:rsidRPr="0044675E">
        <w:rPr>
          <w:rFonts w:asciiTheme="minorHAnsi" w:hAnsiTheme="minorHAnsi" w:cstheme="minorBidi"/>
          <w:lang w:val="en-US"/>
        </w:rPr>
        <w:t>Cambridge,MA</w:t>
      </w:r>
      <w:proofErr w:type="spellEnd"/>
      <w:proofErr w:type="gramEnd"/>
      <w:r w:rsidRPr="0044675E">
        <w:rPr>
          <w:rFonts w:asciiTheme="minorHAnsi" w:hAnsiTheme="minorHAnsi" w:cstheme="minorBidi"/>
          <w:lang w:val="en-US"/>
        </w:rPr>
        <w:t>.</w:t>
      </w:r>
    </w:p>
    <w:p w14:paraId="47913D82" w14:textId="77777777" w:rsidR="00EB3669" w:rsidRPr="0044675E" w:rsidRDefault="00EB3669" w:rsidP="0044675E">
      <w:pPr>
        <w:spacing w:before="240" w:after="240" w:line="276" w:lineRule="auto"/>
        <w:ind w:right="-108"/>
        <w:jc w:val="both"/>
        <w:divId w:val="64450111"/>
        <w:rPr>
          <w:rFonts w:asciiTheme="minorHAnsi" w:hAnsiTheme="minorHAnsi" w:cstheme="minorBidi"/>
          <w:lang w:val="en-US"/>
        </w:rPr>
      </w:pPr>
      <w:proofErr w:type="spellStart"/>
      <w:r w:rsidRPr="0044675E">
        <w:rPr>
          <w:rFonts w:asciiTheme="minorHAnsi" w:hAnsiTheme="minorHAnsi" w:cstheme="minorBidi"/>
          <w:lang w:val="en-US"/>
        </w:rPr>
        <w:t>Somaya</w:t>
      </w:r>
      <w:proofErr w:type="spellEnd"/>
      <w:r w:rsidRPr="0044675E">
        <w:rPr>
          <w:rFonts w:asciiTheme="minorHAnsi" w:hAnsiTheme="minorHAnsi" w:cstheme="minorBidi"/>
          <w:lang w:val="en-US"/>
        </w:rPr>
        <w:t xml:space="preserve">, D., Teece, D., &amp; </w:t>
      </w:r>
      <w:proofErr w:type="spellStart"/>
      <w:r w:rsidRPr="0044675E">
        <w:rPr>
          <w:rFonts w:asciiTheme="minorHAnsi" w:hAnsiTheme="minorHAnsi" w:cstheme="minorBidi"/>
          <w:lang w:val="en-US"/>
        </w:rPr>
        <w:t>Wakeman</w:t>
      </w:r>
      <w:proofErr w:type="spellEnd"/>
      <w:r w:rsidRPr="0044675E">
        <w:rPr>
          <w:rFonts w:asciiTheme="minorHAnsi" w:hAnsiTheme="minorHAnsi" w:cstheme="minorBidi"/>
          <w:lang w:val="en-US"/>
        </w:rPr>
        <w:t>, S. (2011). Innovating in Multi-Invention Contexts: Mapping Solutions to Technological and Intellectual Property Complexity. California Management Review, 5347-79.</w:t>
      </w:r>
    </w:p>
    <w:p w14:paraId="29F18AE1" w14:textId="77777777" w:rsidR="00EB3669" w:rsidRPr="0044675E" w:rsidRDefault="00EB3669" w:rsidP="0044675E">
      <w:pPr>
        <w:spacing w:before="240" w:after="240" w:line="276" w:lineRule="auto"/>
        <w:ind w:right="-108"/>
        <w:jc w:val="both"/>
        <w:divId w:val="64450111"/>
        <w:rPr>
          <w:rFonts w:asciiTheme="minorHAnsi" w:hAnsiTheme="minorHAnsi" w:cstheme="minorBidi"/>
          <w:lang w:val="en-US"/>
        </w:rPr>
      </w:pPr>
      <w:proofErr w:type="spellStart"/>
      <w:r w:rsidRPr="0044675E">
        <w:rPr>
          <w:rFonts w:asciiTheme="minorHAnsi" w:hAnsiTheme="minorHAnsi" w:cstheme="minorBidi"/>
          <w:lang w:val="en-US"/>
        </w:rPr>
        <w:t>Somaya</w:t>
      </w:r>
      <w:proofErr w:type="spellEnd"/>
      <w:r w:rsidRPr="0044675E">
        <w:rPr>
          <w:rFonts w:asciiTheme="minorHAnsi" w:hAnsiTheme="minorHAnsi" w:cstheme="minorBidi"/>
          <w:lang w:val="en-US"/>
        </w:rPr>
        <w:t xml:space="preserve">, D., &amp; Teece, D., E. </w:t>
      </w:r>
      <w:proofErr w:type="spellStart"/>
      <w:r w:rsidRPr="0044675E">
        <w:rPr>
          <w:rFonts w:asciiTheme="minorHAnsi" w:hAnsiTheme="minorHAnsi" w:cstheme="minorBidi"/>
          <w:lang w:val="en-US"/>
        </w:rPr>
        <w:t>Sheshinski</w:t>
      </w:r>
      <w:proofErr w:type="spellEnd"/>
      <w:r w:rsidRPr="0044675E">
        <w:rPr>
          <w:rFonts w:asciiTheme="minorHAnsi" w:hAnsiTheme="minorHAnsi" w:cstheme="minorBidi"/>
          <w:lang w:val="en-US"/>
        </w:rPr>
        <w:t>, E. Strom and W. Baumol (Ed.) (2007). Patents, Licensing, and Entrepreneurship: Effectuating Innovation in Multi-Invention Contexts. Entrepreneurship, Innovation and the Growth Mechanism of Free-Market Economies Princeton NJ: Princeton University Press.</w:t>
      </w:r>
    </w:p>
    <w:p w14:paraId="11939ECF" w14:textId="3269ADBC" w:rsidR="00BD37F9" w:rsidRPr="00DF2CB7" w:rsidRDefault="00EB3669" w:rsidP="0044675E">
      <w:pPr>
        <w:spacing w:before="240" w:after="240" w:line="276" w:lineRule="auto"/>
        <w:ind w:right="-108"/>
        <w:jc w:val="both"/>
        <w:divId w:val="64450111"/>
        <w:rPr>
          <w:rFonts w:asciiTheme="minorHAnsi" w:hAnsiTheme="minorHAnsi" w:cstheme="minorBidi"/>
          <w:lang w:val="fr-FR"/>
        </w:rPr>
      </w:pPr>
      <w:r w:rsidRPr="0044675E">
        <w:rPr>
          <w:rFonts w:asciiTheme="minorHAnsi" w:hAnsiTheme="minorHAnsi" w:cstheme="minorBidi"/>
          <w:lang w:val="en-US"/>
        </w:rPr>
        <w:t xml:space="preserve">Pisano G., Teece D. (2007) How to Capture Value from Innovation: Shaping Intellectual Property and Industry Architecture. </w:t>
      </w:r>
      <w:r w:rsidRPr="00DF2CB7">
        <w:rPr>
          <w:rFonts w:asciiTheme="minorHAnsi" w:hAnsiTheme="minorHAnsi" w:cstheme="minorBidi"/>
          <w:lang w:val="fr-FR"/>
        </w:rPr>
        <w:t xml:space="preserve">California Management </w:t>
      </w:r>
      <w:proofErr w:type="spellStart"/>
      <w:r w:rsidRPr="00DF2CB7">
        <w:rPr>
          <w:rFonts w:asciiTheme="minorHAnsi" w:hAnsiTheme="minorHAnsi" w:cstheme="minorBidi"/>
          <w:lang w:val="fr-FR"/>
        </w:rPr>
        <w:t>Review</w:t>
      </w:r>
      <w:proofErr w:type="spellEnd"/>
      <w:r w:rsidRPr="00DF2CB7">
        <w:rPr>
          <w:rFonts w:asciiTheme="minorHAnsi" w:hAnsiTheme="minorHAnsi" w:cstheme="minorBidi"/>
          <w:lang w:val="fr-FR"/>
        </w:rPr>
        <w:t>.</w:t>
      </w:r>
    </w:p>
    <w:p w14:paraId="28A62BFB" w14:textId="77777777" w:rsidR="00BD37F9" w:rsidRPr="00DF2CB7" w:rsidRDefault="00BD37F9" w:rsidP="007F02B5">
      <w:pPr>
        <w:shd w:val="clear" w:color="auto" w:fill="43729E"/>
        <w:spacing w:after="280"/>
        <w:jc w:val="center"/>
        <w:rPr>
          <w:rFonts w:ascii="Arial" w:hAnsi="Arial" w:cs="Arial"/>
          <w:b/>
          <w:bCs/>
          <w:color w:val="FFFFFF"/>
          <w:sz w:val="28"/>
          <w:szCs w:val="28"/>
          <w:lang w:val="fr-FR"/>
        </w:rPr>
      </w:pPr>
      <w:r w:rsidRPr="00DF2CB7">
        <w:rPr>
          <w:rFonts w:ascii="Arial" w:hAnsi="Arial" w:cs="Arial"/>
          <w:b/>
          <w:bCs/>
          <w:color w:val="FFFFFF"/>
          <w:sz w:val="28"/>
          <w:szCs w:val="28"/>
          <w:lang w:val="fr-FR"/>
        </w:rPr>
        <w:br/>
      </w:r>
      <w:r w:rsidR="002D3F53" w:rsidRPr="00DF2CB7">
        <w:rPr>
          <w:rFonts w:ascii="Arial" w:hAnsi="Arial" w:cs="Arial"/>
          <w:b/>
          <w:bCs/>
          <w:color w:val="FFFFFF"/>
          <w:sz w:val="28"/>
          <w:szCs w:val="28"/>
          <w:lang w:val="fr-FR"/>
        </w:rPr>
        <w:t>Sessions</w:t>
      </w:r>
      <w:r w:rsidRPr="00DF2CB7">
        <w:rPr>
          <w:rFonts w:ascii="Arial" w:hAnsi="Arial" w:cs="Arial"/>
          <w:b/>
          <w:bCs/>
          <w:color w:val="FFFFFF"/>
          <w:sz w:val="28"/>
          <w:szCs w:val="28"/>
          <w:lang w:val="fr-FR"/>
        </w:rPr>
        <w:br/>
      </w:r>
    </w:p>
    <w:p w14:paraId="09F209AA" w14:textId="1C8C189E" w:rsidR="00C1214F" w:rsidRPr="00DF2CB7" w:rsidRDefault="002E0890" w:rsidP="00C1214F">
      <w:pPr>
        <w:shd w:val="clear" w:color="auto" w:fill="43729E"/>
        <w:divId w:val="1409107832"/>
        <w:rPr>
          <w:rFonts w:ascii="Arial" w:hAnsi="Arial" w:cs="Arial"/>
          <w:b/>
          <w:bCs/>
          <w:color w:val="FFFFFF"/>
          <w:lang w:val="fr-FR"/>
        </w:rPr>
      </w:pPr>
      <w:r w:rsidRPr="00DF2CB7">
        <w:rPr>
          <w:rFonts w:ascii="Arial" w:hAnsi="Arial" w:cs="Arial"/>
          <w:b/>
          <w:bCs/>
          <w:color w:val="FFFFFF"/>
          <w:lang w:val="fr-FR"/>
        </w:rPr>
        <w:t>DATE</w:t>
      </w:r>
    </w:p>
    <w:p w14:paraId="25696B31" w14:textId="77777777" w:rsidR="00C1214F" w:rsidRPr="00DF2CB7" w:rsidRDefault="00C1214F" w:rsidP="00C1214F">
      <w:pPr>
        <w:divId w:val="1409107832"/>
        <w:rPr>
          <w:rFonts w:ascii="Arial" w:hAnsi="Arial" w:cs="Arial"/>
          <w:sz w:val="10"/>
          <w:szCs w:val="10"/>
          <w:lang w:val="fr-FR"/>
        </w:rPr>
      </w:pPr>
    </w:p>
    <w:p w14:paraId="26AE31F7" w14:textId="200DE7CA" w:rsidR="00455ADF" w:rsidRPr="00DF2CB7" w:rsidRDefault="002E0890" w:rsidP="00455ADF">
      <w:pPr>
        <w:spacing w:line="360" w:lineRule="auto"/>
        <w:outlineLvl w:val="0"/>
        <w:divId w:val="1409107832"/>
        <w:rPr>
          <w:rFonts w:ascii="Arial" w:hAnsi="Arial" w:cs="Arial"/>
          <w:sz w:val="22"/>
          <w:szCs w:val="22"/>
          <w:lang w:val="fr-FR"/>
        </w:rPr>
      </w:pPr>
      <w:r w:rsidRPr="00DF2CB7">
        <w:rPr>
          <w:rFonts w:ascii="Arial" w:hAnsi="Arial" w:cs="Arial"/>
          <w:b/>
          <w:sz w:val="22"/>
          <w:szCs w:val="22"/>
          <w:lang w:val="fr-FR"/>
        </w:rPr>
        <w:t>Content</w:t>
      </w:r>
    </w:p>
    <w:p w14:paraId="03BF89E8" w14:textId="77777777" w:rsidR="00455ADF" w:rsidRPr="00DF2CB7" w:rsidRDefault="00455ADF" w:rsidP="00455ADF">
      <w:pPr>
        <w:outlineLvl w:val="0"/>
        <w:divId w:val="1409107832"/>
        <w:rPr>
          <w:rFonts w:ascii="Arial" w:hAnsi="Arial" w:cs="Arial"/>
          <w:b/>
          <w:sz w:val="10"/>
          <w:szCs w:val="10"/>
          <w:lang w:val="fr-FR"/>
        </w:rPr>
      </w:pPr>
    </w:p>
    <w:p w14:paraId="661A2D18" w14:textId="77777777" w:rsidR="00871F1E" w:rsidRPr="00DF2CB7" w:rsidRDefault="00871F1E" w:rsidP="00871F1E">
      <w:pPr>
        <w:outlineLvl w:val="0"/>
        <w:divId w:val="1409107832"/>
        <w:rPr>
          <w:rFonts w:ascii="Arial" w:hAnsi="Arial" w:cs="Arial"/>
          <w:b/>
          <w:sz w:val="10"/>
          <w:szCs w:val="10"/>
          <w:lang w:val="fr-FR"/>
        </w:rPr>
      </w:pPr>
    </w:p>
    <w:p w14:paraId="1540EB2E" w14:textId="77777777" w:rsidR="00CD0C1B" w:rsidRPr="00DF2CB7" w:rsidRDefault="00CD0C1B" w:rsidP="00CD0C1B">
      <w:pPr>
        <w:outlineLvl w:val="0"/>
        <w:divId w:val="1409107832"/>
        <w:rPr>
          <w:rFonts w:ascii="Arial" w:hAnsi="Arial" w:cs="Arial"/>
          <w:sz w:val="10"/>
          <w:szCs w:val="10"/>
          <w:lang w:val="fr-FR"/>
        </w:rPr>
      </w:pPr>
    </w:p>
    <w:p w14:paraId="768B080B" w14:textId="0CC07AA2" w:rsidR="00C5027A" w:rsidRPr="00DF2CB7" w:rsidRDefault="002E0890" w:rsidP="00C5027A">
      <w:pPr>
        <w:shd w:val="clear" w:color="auto" w:fill="43729E"/>
        <w:divId w:val="1409107832"/>
        <w:rPr>
          <w:rFonts w:ascii="Arial" w:hAnsi="Arial" w:cs="Arial"/>
          <w:b/>
          <w:bCs/>
          <w:color w:val="FFFFFF"/>
          <w:lang w:val="fr-FR"/>
        </w:rPr>
      </w:pPr>
      <w:r w:rsidRPr="00DF2CB7">
        <w:rPr>
          <w:rFonts w:ascii="Arial" w:hAnsi="Arial" w:cs="Arial"/>
          <w:b/>
          <w:bCs/>
          <w:color w:val="FFFFFF"/>
          <w:lang w:val="fr-FR"/>
        </w:rPr>
        <w:t>DATE</w:t>
      </w:r>
    </w:p>
    <w:p w14:paraId="4EC08103" w14:textId="77777777" w:rsidR="00871F1E" w:rsidRPr="00DF2CB7" w:rsidRDefault="00871F1E" w:rsidP="00871F1E">
      <w:pPr>
        <w:outlineLvl w:val="0"/>
        <w:divId w:val="1409107832"/>
        <w:rPr>
          <w:rFonts w:ascii="Arial" w:hAnsi="Arial" w:cs="Arial"/>
          <w:b/>
          <w:sz w:val="10"/>
          <w:szCs w:val="10"/>
          <w:lang w:val="fr-FR"/>
        </w:rPr>
      </w:pPr>
    </w:p>
    <w:p w14:paraId="4A222309" w14:textId="77777777" w:rsidR="001070F6" w:rsidRPr="00DF2CB7" w:rsidRDefault="001070F6" w:rsidP="001070F6">
      <w:pPr>
        <w:outlineLvl w:val="0"/>
        <w:divId w:val="1409107832"/>
        <w:rPr>
          <w:rFonts w:ascii="Arial" w:hAnsi="Arial" w:cs="Arial"/>
          <w:b/>
          <w:sz w:val="10"/>
          <w:szCs w:val="10"/>
          <w:lang w:val="fr-FR"/>
        </w:rPr>
      </w:pPr>
    </w:p>
    <w:p w14:paraId="01572A99" w14:textId="43FC5D9D" w:rsidR="00730BCF" w:rsidRPr="00DF2CB7" w:rsidRDefault="002E0890" w:rsidP="00455ADF">
      <w:pPr>
        <w:outlineLvl w:val="0"/>
        <w:divId w:val="1409107832"/>
        <w:rPr>
          <w:rFonts w:ascii="Arial" w:hAnsi="Arial" w:cs="Arial"/>
          <w:b/>
          <w:sz w:val="22"/>
          <w:szCs w:val="22"/>
          <w:lang w:val="fr-FR"/>
        </w:rPr>
      </w:pPr>
      <w:r w:rsidRPr="00DF2CB7">
        <w:rPr>
          <w:rFonts w:ascii="Arial" w:hAnsi="Arial" w:cs="Arial"/>
          <w:b/>
          <w:sz w:val="22"/>
          <w:szCs w:val="22"/>
          <w:lang w:val="fr-FR"/>
        </w:rPr>
        <w:t>Content</w:t>
      </w:r>
    </w:p>
    <w:p w14:paraId="0809E60F" w14:textId="77777777" w:rsidR="00455ADF" w:rsidRPr="00DF2CB7" w:rsidRDefault="00455ADF" w:rsidP="00455ADF">
      <w:pPr>
        <w:outlineLvl w:val="0"/>
        <w:divId w:val="1409107832"/>
        <w:rPr>
          <w:rFonts w:ascii="Arial" w:hAnsi="Arial" w:cs="Arial"/>
          <w:b/>
          <w:sz w:val="22"/>
          <w:szCs w:val="22"/>
          <w:lang w:val="fr-FR"/>
        </w:rPr>
      </w:pPr>
    </w:p>
    <w:p w14:paraId="7ECB82F2" w14:textId="47C82C3D" w:rsidR="00C5027A" w:rsidRPr="00DF2CB7" w:rsidRDefault="002E0890" w:rsidP="00C5027A">
      <w:pPr>
        <w:shd w:val="clear" w:color="auto" w:fill="43729E"/>
        <w:divId w:val="1409107832"/>
        <w:rPr>
          <w:rFonts w:ascii="Arial" w:hAnsi="Arial" w:cs="Arial"/>
          <w:b/>
          <w:bCs/>
          <w:color w:val="FFFFFF"/>
          <w:lang w:val="fr-FR"/>
        </w:rPr>
      </w:pPr>
      <w:r w:rsidRPr="00DF2CB7">
        <w:rPr>
          <w:rFonts w:ascii="Arial" w:hAnsi="Arial" w:cs="Arial"/>
          <w:b/>
          <w:bCs/>
          <w:color w:val="FFFFFF"/>
          <w:lang w:val="fr-FR"/>
        </w:rPr>
        <w:t>DATE</w:t>
      </w:r>
    </w:p>
    <w:p w14:paraId="606B7DC7" w14:textId="77777777" w:rsidR="00C1214F" w:rsidRPr="00DF2CB7" w:rsidRDefault="00C1214F" w:rsidP="00C1214F">
      <w:pPr>
        <w:outlineLvl w:val="0"/>
        <w:divId w:val="1409107832"/>
        <w:rPr>
          <w:rFonts w:ascii="Arial" w:hAnsi="Arial" w:cs="Arial"/>
          <w:b/>
          <w:sz w:val="10"/>
          <w:szCs w:val="10"/>
          <w:lang w:val="fr-FR"/>
        </w:rPr>
      </w:pPr>
    </w:p>
    <w:p w14:paraId="16C52744" w14:textId="2ADCE077" w:rsidR="00871F1E" w:rsidRPr="00DF2CB7" w:rsidRDefault="002E0890" w:rsidP="001070F6">
      <w:pPr>
        <w:outlineLvl w:val="0"/>
        <w:divId w:val="1409107832"/>
        <w:rPr>
          <w:rFonts w:ascii="Arial" w:hAnsi="Arial" w:cs="Arial"/>
          <w:sz w:val="22"/>
          <w:szCs w:val="22"/>
          <w:lang w:val="fr-FR"/>
        </w:rPr>
      </w:pPr>
      <w:r w:rsidRPr="00DF2CB7">
        <w:rPr>
          <w:rFonts w:ascii="Arial" w:hAnsi="Arial" w:cs="Arial"/>
          <w:b/>
          <w:sz w:val="22"/>
          <w:szCs w:val="22"/>
          <w:lang w:val="fr-FR"/>
        </w:rPr>
        <w:t>Content</w:t>
      </w:r>
    </w:p>
    <w:p w14:paraId="24802BBB" w14:textId="77777777" w:rsidR="00455ADF" w:rsidRPr="00DF2CB7" w:rsidRDefault="00455ADF" w:rsidP="001070F6">
      <w:pPr>
        <w:outlineLvl w:val="0"/>
        <w:divId w:val="1409107832"/>
        <w:rPr>
          <w:rFonts w:ascii="Arial" w:hAnsi="Arial" w:cs="Arial"/>
          <w:b/>
          <w:sz w:val="22"/>
          <w:szCs w:val="22"/>
          <w:lang w:val="fr-FR"/>
        </w:rPr>
      </w:pPr>
    </w:p>
    <w:p w14:paraId="641A581C" w14:textId="77777777" w:rsidR="00455ADF" w:rsidRPr="00DF2CB7" w:rsidRDefault="00455ADF" w:rsidP="00C1214F">
      <w:pPr>
        <w:divId w:val="1409107832"/>
        <w:rPr>
          <w:rFonts w:ascii="Arial" w:hAnsi="Arial" w:cs="Arial"/>
          <w:sz w:val="22"/>
          <w:szCs w:val="22"/>
          <w:lang w:val="fr-FR"/>
        </w:rPr>
      </w:pPr>
    </w:p>
    <w:p w14:paraId="61B30655" w14:textId="5ECD6926" w:rsidR="00E87055" w:rsidRPr="00DF2CB7" w:rsidRDefault="002E0890" w:rsidP="00E87055">
      <w:pPr>
        <w:shd w:val="clear" w:color="auto" w:fill="43729E"/>
        <w:divId w:val="1409107832"/>
        <w:rPr>
          <w:rFonts w:ascii="Arial" w:hAnsi="Arial" w:cs="Arial"/>
          <w:b/>
          <w:bCs/>
          <w:color w:val="FFFFFF"/>
          <w:lang w:val="fr-FR"/>
        </w:rPr>
      </w:pPr>
      <w:r w:rsidRPr="00DF2CB7">
        <w:rPr>
          <w:rFonts w:ascii="Arial" w:hAnsi="Arial" w:cs="Arial"/>
          <w:b/>
          <w:bCs/>
          <w:color w:val="FFFFFF"/>
          <w:lang w:val="fr-FR"/>
        </w:rPr>
        <w:t>DATE</w:t>
      </w:r>
    </w:p>
    <w:p w14:paraId="72855DF1" w14:textId="27238DF3" w:rsidR="00871F1E" w:rsidRPr="00DF2CB7" w:rsidRDefault="002E0890" w:rsidP="00871F1E">
      <w:pPr>
        <w:outlineLvl w:val="0"/>
        <w:divId w:val="1409107832"/>
        <w:rPr>
          <w:rFonts w:ascii="Arial" w:hAnsi="Arial" w:cs="Arial"/>
          <w:sz w:val="22"/>
          <w:szCs w:val="22"/>
          <w:lang w:val="fr-FR"/>
        </w:rPr>
      </w:pPr>
      <w:r w:rsidRPr="00DF2CB7">
        <w:rPr>
          <w:rFonts w:ascii="Arial" w:hAnsi="Arial" w:cs="Arial"/>
          <w:b/>
          <w:sz w:val="22"/>
          <w:szCs w:val="22"/>
          <w:lang w:val="fr-FR"/>
        </w:rPr>
        <w:t>Content</w:t>
      </w:r>
    </w:p>
    <w:p w14:paraId="0171DE97" w14:textId="77777777" w:rsidR="006B4B51" w:rsidRPr="00DF2CB7" w:rsidRDefault="006B4B51" w:rsidP="00AB5C8A">
      <w:pPr>
        <w:outlineLvl w:val="0"/>
        <w:divId w:val="1409107832"/>
        <w:rPr>
          <w:rFonts w:ascii="Arial" w:hAnsi="Arial" w:cs="Arial"/>
          <w:bCs/>
          <w:sz w:val="22"/>
          <w:szCs w:val="22"/>
          <w:lang w:val="fr-FR"/>
        </w:rPr>
      </w:pPr>
    </w:p>
    <w:p w14:paraId="0874FA09" w14:textId="77777777" w:rsidR="002F6D90" w:rsidRPr="00DF2CB7" w:rsidRDefault="002F6D90" w:rsidP="002F6D90">
      <w:pPr>
        <w:jc w:val="both"/>
        <w:divId w:val="1409107832"/>
        <w:rPr>
          <w:rFonts w:ascii="Arial" w:hAnsi="Arial" w:cs="Arial"/>
          <w:sz w:val="10"/>
          <w:szCs w:val="10"/>
          <w:lang w:val="fr-FR"/>
        </w:rPr>
      </w:pPr>
    </w:p>
    <w:p w14:paraId="0AA8E113" w14:textId="0BE4AA97" w:rsidR="00E87055" w:rsidRPr="00DF2CB7" w:rsidRDefault="002E0890" w:rsidP="00E87055">
      <w:pPr>
        <w:shd w:val="clear" w:color="auto" w:fill="43729E"/>
        <w:divId w:val="1409107832"/>
        <w:rPr>
          <w:rFonts w:ascii="Arial" w:hAnsi="Arial" w:cs="Arial"/>
          <w:b/>
          <w:bCs/>
          <w:color w:val="FFFFFF"/>
          <w:lang w:val="fr-FR"/>
        </w:rPr>
      </w:pPr>
      <w:r w:rsidRPr="00DF2CB7">
        <w:rPr>
          <w:rFonts w:ascii="Arial" w:hAnsi="Arial" w:cs="Arial"/>
          <w:b/>
          <w:bCs/>
          <w:color w:val="FFFFFF"/>
          <w:lang w:val="fr-FR"/>
        </w:rPr>
        <w:t>DATE</w:t>
      </w:r>
    </w:p>
    <w:p w14:paraId="0BCF3E8E" w14:textId="77777777" w:rsidR="00871F1E" w:rsidRPr="00DF2CB7" w:rsidRDefault="00871F1E" w:rsidP="00871F1E">
      <w:pPr>
        <w:outlineLvl w:val="0"/>
        <w:divId w:val="1409107832"/>
        <w:rPr>
          <w:rFonts w:ascii="Arial" w:hAnsi="Arial" w:cs="Arial"/>
          <w:b/>
          <w:sz w:val="22"/>
          <w:szCs w:val="22"/>
          <w:lang w:val="fr-FR"/>
        </w:rPr>
      </w:pPr>
    </w:p>
    <w:p w14:paraId="30E2DC35" w14:textId="0A9B0AEB" w:rsidR="00BD37F9" w:rsidRPr="00DF2CB7" w:rsidRDefault="002E0890" w:rsidP="00541CB9">
      <w:pPr>
        <w:spacing w:after="240"/>
        <w:divId w:val="1409107832"/>
        <w:rPr>
          <w:rFonts w:ascii="Arial" w:hAnsi="Arial" w:cs="Arial"/>
          <w:lang w:val="fr-FR"/>
        </w:rPr>
      </w:pPr>
      <w:r w:rsidRPr="00DF2CB7">
        <w:rPr>
          <w:rFonts w:ascii="Arial" w:hAnsi="Arial" w:cs="Arial"/>
          <w:b/>
          <w:sz w:val="22"/>
          <w:szCs w:val="22"/>
          <w:lang w:val="fr-FR"/>
        </w:rPr>
        <w:t>Content</w:t>
      </w:r>
    </w:p>
    <w:p w14:paraId="0A26A4D0" w14:textId="77777777" w:rsidR="00BD37F9" w:rsidRPr="002E0890" w:rsidRDefault="00BD37F9">
      <w:pPr>
        <w:shd w:val="clear" w:color="auto" w:fill="43729E"/>
        <w:spacing w:after="280"/>
        <w:jc w:val="center"/>
        <w:rPr>
          <w:rFonts w:ascii="Arial Narrow" w:hAnsi="Arial Narrow" w:cs="Arial"/>
          <w:b/>
          <w:bCs/>
          <w:color w:val="FFFFFF"/>
          <w:sz w:val="28"/>
          <w:szCs w:val="28"/>
          <w:highlight w:val="yellow"/>
          <w:lang w:val="en-US"/>
        </w:rPr>
      </w:pPr>
      <w:r w:rsidRPr="00DF2CB7">
        <w:rPr>
          <w:rFonts w:ascii="Arial" w:hAnsi="Arial" w:cs="Arial"/>
          <w:b/>
          <w:bCs/>
          <w:color w:val="FFFFFF"/>
          <w:sz w:val="28"/>
          <w:szCs w:val="28"/>
          <w:lang w:val="en-GB"/>
        </w:rPr>
        <w:br/>
      </w:r>
      <w:r w:rsidR="002D3F53">
        <w:rPr>
          <w:rFonts w:ascii="Arial" w:hAnsi="Arial" w:cs="Arial"/>
          <w:b/>
          <w:bCs/>
          <w:color w:val="FFFFFF"/>
          <w:sz w:val="28"/>
          <w:szCs w:val="28"/>
          <w:lang w:val="en-US"/>
        </w:rPr>
        <w:t>About the Lecturers</w:t>
      </w:r>
      <w:r w:rsidRPr="002E0890">
        <w:rPr>
          <w:rFonts w:ascii="Arial Narrow" w:hAnsi="Arial Narrow" w:cs="Arial"/>
          <w:b/>
          <w:bCs/>
          <w:color w:val="FFFFFF"/>
          <w:sz w:val="28"/>
          <w:szCs w:val="28"/>
          <w:highlight w:val="yellow"/>
          <w:lang w:val="en-US"/>
        </w:rPr>
        <w:br/>
      </w:r>
    </w:p>
    <w:p w14:paraId="46817446" w14:textId="77777777" w:rsidR="008A61A8" w:rsidRPr="008A61A8" w:rsidRDefault="008A61A8" w:rsidP="008A61A8">
      <w:pPr>
        <w:spacing w:line="360" w:lineRule="auto"/>
        <w:jc w:val="both"/>
        <w:rPr>
          <w:rFonts w:asciiTheme="minorHAnsi" w:hAnsiTheme="minorHAnsi" w:cstheme="minorBidi"/>
          <w:lang w:val="en-US"/>
        </w:rPr>
      </w:pPr>
      <w:r w:rsidRPr="008A61A8">
        <w:rPr>
          <w:rFonts w:asciiTheme="minorHAnsi" w:hAnsiTheme="minorHAnsi" w:cstheme="minorBidi"/>
          <w:lang w:val="en-US"/>
        </w:rPr>
        <w:t>Jamal-</w:t>
      </w:r>
      <w:proofErr w:type="spellStart"/>
      <w:r w:rsidRPr="008A61A8">
        <w:rPr>
          <w:rFonts w:asciiTheme="minorHAnsi" w:hAnsiTheme="minorHAnsi" w:cstheme="minorBidi"/>
          <w:lang w:val="en-US"/>
        </w:rPr>
        <w:t>Eddine</w:t>
      </w:r>
      <w:proofErr w:type="spellEnd"/>
      <w:r w:rsidRPr="008A61A8">
        <w:rPr>
          <w:rFonts w:asciiTheme="minorHAnsi" w:hAnsiTheme="minorHAnsi" w:cstheme="minorBidi"/>
          <w:lang w:val="en-US"/>
        </w:rPr>
        <w:t xml:space="preserve"> Azzam is Associate Professor and Head of the Master in Innovation Management at Toulouse School of Management (University of Toulouse 1 </w:t>
      </w:r>
      <w:proofErr w:type="spellStart"/>
      <w:r w:rsidRPr="008A61A8">
        <w:rPr>
          <w:rFonts w:asciiTheme="minorHAnsi" w:hAnsiTheme="minorHAnsi" w:cstheme="minorBidi"/>
          <w:lang w:val="en-US"/>
        </w:rPr>
        <w:t>Capitole</w:t>
      </w:r>
      <w:proofErr w:type="spellEnd"/>
      <w:r w:rsidRPr="008A61A8">
        <w:rPr>
          <w:rFonts w:asciiTheme="minorHAnsi" w:hAnsiTheme="minorHAnsi" w:cstheme="minorBidi"/>
          <w:lang w:val="en-US"/>
        </w:rPr>
        <w:t xml:space="preserve">, France). He completed </w:t>
      </w:r>
      <w:r w:rsidRPr="008A61A8">
        <w:rPr>
          <w:rFonts w:asciiTheme="minorHAnsi" w:hAnsiTheme="minorHAnsi" w:cstheme="minorBidi"/>
          <w:lang w:val="en-US"/>
        </w:rPr>
        <w:lastRenderedPageBreak/>
        <w:t>his PhD in Management Science at Côte d’Azur University where he also served as Teaching and Research Assistant. He has been an academic guest at ETH Zurich, TIMGROUP (Chair of Technology and Innovation Management) and lecturer at the University of Aix-Marseille.</w:t>
      </w:r>
    </w:p>
    <w:p w14:paraId="6F566CA8" w14:textId="77777777" w:rsidR="008A61A8" w:rsidRPr="008A61A8" w:rsidRDefault="008A61A8" w:rsidP="008A61A8">
      <w:pPr>
        <w:spacing w:line="360" w:lineRule="auto"/>
        <w:jc w:val="both"/>
        <w:rPr>
          <w:rFonts w:asciiTheme="minorHAnsi" w:hAnsiTheme="minorHAnsi" w:cstheme="minorBidi"/>
          <w:lang w:val="en-US"/>
        </w:rPr>
      </w:pPr>
      <w:r w:rsidRPr="008A61A8">
        <w:rPr>
          <w:rFonts w:asciiTheme="minorHAnsi" w:hAnsiTheme="minorHAnsi" w:cstheme="minorBidi"/>
          <w:lang w:val="en-US"/>
        </w:rPr>
        <w:t xml:space="preserve">His research focuses on strategy, innovation and patent management and has been published in various journal such as European Management Review, International Journal of Technology Management, Revue </w:t>
      </w:r>
      <w:proofErr w:type="spellStart"/>
      <w:r w:rsidRPr="008A61A8">
        <w:rPr>
          <w:rFonts w:asciiTheme="minorHAnsi" w:hAnsiTheme="minorHAnsi" w:cstheme="minorBidi"/>
          <w:lang w:val="en-US"/>
        </w:rPr>
        <w:t>Française</w:t>
      </w:r>
      <w:proofErr w:type="spellEnd"/>
      <w:r w:rsidRPr="008A61A8">
        <w:rPr>
          <w:rFonts w:asciiTheme="minorHAnsi" w:hAnsiTheme="minorHAnsi" w:cstheme="minorBidi"/>
          <w:lang w:val="en-US"/>
        </w:rPr>
        <w:t xml:space="preserve"> de Gestion and Management International. </w:t>
      </w:r>
    </w:p>
    <w:p w14:paraId="49F19E84" w14:textId="24918443" w:rsidR="00DF2CB7" w:rsidRPr="00DF2CB7" w:rsidRDefault="00DF2CB7" w:rsidP="00DF2CB7">
      <w:pPr>
        <w:spacing w:before="120" w:line="276" w:lineRule="auto"/>
        <w:jc w:val="both"/>
        <w:rPr>
          <w:rFonts w:asciiTheme="minorHAnsi" w:hAnsiTheme="minorHAnsi" w:cstheme="minorBidi"/>
          <w:lang w:val="en-US"/>
        </w:rPr>
      </w:pPr>
      <w:r w:rsidRPr="00DF2CB7">
        <w:rPr>
          <w:rFonts w:asciiTheme="minorHAnsi" w:hAnsiTheme="minorHAnsi" w:cstheme="minorBidi"/>
          <w:lang w:val="en-US"/>
        </w:rPr>
        <w:t xml:space="preserve">Nicola </w:t>
      </w:r>
      <w:proofErr w:type="spellStart"/>
      <w:r w:rsidRPr="00DF2CB7">
        <w:rPr>
          <w:rFonts w:asciiTheme="minorHAnsi" w:hAnsiTheme="minorHAnsi" w:cstheme="minorBidi"/>
          <w:lang w:val="en-US"/>
        </w:rPr>
        <w:t>Mirc</w:t>
      </w:r>
      <w:proofErr w:type="spellEnd"/>
      <w:r w:rsidRPr="00DF2CB7">
        <w:rPr>
          <w:rFonts w:asciiTheme="minorHAnsi" w:hAnsiTheme="minorHAnsi" w:cstheme="minorBidi"/>
          <w:lang w:val="en-US"/>
        </w:rPr>
        <w:t xml:space="preserve"> is Full professor in Management Science, specializing in Strategy at Toulouse School of Management (University of Toulouse) and École Polytechnique. She is a researcher at TSM Research, focused on strategy. She is also an associate researcher at the CRG of Ecole Polytechnique, where she obtained her doctorate in 2011.</w:t>
      </w:r>
    </w:p>
    <w:p w14:paraId="555AFF8D" w14:textId="77777777" w:rsidR="00DF2CB7" w:rsidRPr="00DF2CB7" w:rsidRDefault="00DF2CB7" w:rsidP="00DF2CB7">
      <w:pPr>
        <w:spacing w:before="120" w:line="276" w:lineRule="auto"/>
        <w:jc w:val="both"/>
        <w:rPr>
          <w:rFonts w:asciiTheme="minorHAnsi" w:hAnsiTheme="minorHAnsi" w:cstheme="minorBidi"/>
          <w:lang w:val="en-US"/>
        </w:rPr>
      </w:pPr>
    </w:p>
    <w:p w14:paraId="6E664C91" w14:textId="776A3FF8" w:rsidR="00BD37F9" w:rsidRPr="00DF2CB7" w:rsidRDefault="00DF2CB7" w:rsidP="00DF2CB7">
      <w:pPr>
        <w:spacing w:before="120" w:line="276" w:lineRule="auto"/>
        <w:jc w:val="both"/>
        <w:rPr>
          <w:rFonts w:asciiTheme="minorHAnsi" w:hAnsiTheme="minorHAnsi" w:cstheme="minorBidi"/>
          <w:lang w:val="en-US"/>
        </w:rPr>
      </w:pPr>
      <w:r w:rsidRPr="00DF2CB7">
        <w:rPr>
          <w:rFonts w:asciiTheme="minorHAnsi" w:hAnsiTheme="minorHAnsi" w:cstheme="minorBidi"/>
          <w:lang w:val="en-US"/>
        </w:rPr>
        <w:t>Her work revolves around the management of organizational integration in mergers and acquisitions, which she studies mainly through a structurally-centered approach focused on the evolution of social networks during the post-acquisition period.</w:t>
      </w:r>
    </w:p>
    <w:sectPr w:rsidR="00BD37F9" w:rsidRPr="00DF2CB7" w:rsidSect="001618DE">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E0ECD"/>
    <w:multiLevelType w:val="hybridMultilevel"/>
    <w:tmpl w:val="E30CFCDA"/>
    <w:lvl w:ilvl="0" w:tplc="BF48A4CA">
      <w:start w:val="1"/>
      <w:numFmt w:val="bullet"/>
      <w:lvlText w:val="•"/>
      <w:lvlJc w:val="left"/>
      <w:pPr>
        <w:tabs>
          <w:tab w:val="num" w:pos="720"/>
        </w:tabs>
        <w:ind w:left="720" w:hanging="360"/>
      </w:pPr>
      <w:rPr>
        <w:rFonts w:ascii="Arial" w:hAnsi="Arial" w:hint="default"/>
      </w:rPr>
    </w:lvl>
    <w:lvl w:ilvl="1" w:tplc="85F0BB9E" w:tentative="1">
      <w:start w:val="1"/>
      <w:numFmt w:val="bullet"/>
      <w:lvlText w:val="•"/>
      <w:lvlJc w:val="left"/>
      <w:pPr>
        <w:tabs>
          <w:tab w:val="num" w:pos="1440"/>
        </w:tabs>
        <w:ind w:left="1440" w:hanging="360"/>
      </w:pPr>
      <w:rPr>
        <w:rFonts w:ascii="Arial" w:hAnsi="Arial" w:hint="default"/>
      </w:rPr>
    </w:lvl>
    <w:lvl w:ilvl="2" w:tplc="1132FF1E" w:tentative="1">
      <w:start w:val="1"/>
      <w:numFmt w:val="bullet"/>
      <w:lvlText w:val="•"/>
      <w:lvlJc w:val="left"/>
      <w:pPr>
        <w:tabs>
          <w:tab w:val="num" w:pos="2160"/>
        </w:tabs>
        <w:ind w:left="2160" w:hanging="360"/>
      </w:pPr>
      <w:rPr>
        <w:rFonts w:ascii="Arial" w:hAnsi="Arial" w:hint="default"/>
      </w:rPr>
    </w:lvl>
    <w:lvl w:ilvl="3" w:tplc="DAB4DFA4" w:tentative="1">
      <w:start w:val="1"/>
      <w:numFmt w:val="bullet"/>
      <w:lvlText w:val="•"/>
      <w:lvlJc w:val="left"/>
      <w:pPr>
        <w:tabs>
          <w:tab w:val="num" w:pos="2880"/>
        </w:tabs>
        <w:ind w:left="2880" w:hanging="360"/>
      </w:pPr>
      <w:rPr>
        <w:rFonts w:ascii="Arial" w:hAnsi="Arial" w:hint="default"/>
      </w:rPr>
    </w:lvl>
    <w:lvl w:ilvl="4" w:tplc="3FAC2318" w:tentative="1">
      <w:start w:val="1"/>
      <w:numFmt w:val="bullet"/>
      <w:lvlText w:val="•"/>
      <w:lvlJc w:val="left"/>
      <w:pPr>
        <w:tabs>
          <w:tab w:val="num" w:pos="3600"/>
        </w:tabs>
        <w:ind w:left="3600" w:hanging="360"/>
      </w:pPr>
      <w:rPr>
        <w:rFonts w:ascii="Arial" w:hAnsi="Arial" w:hint="default"/>
      </w:rPr>
    </w:lvl>
    <w:lvl w:ilvl="5" w:tplc="92D0DE58" w:tentative="1">
      <w:start w:val="1"/>
      <w:numFmt w:val="bullet"/>
      <w:lvlText w:val="•"/>
      <w:lvlJc w:val="left"/>
      <w:pPr>
        <w:tabs>
          <w:tab w:val="num" w:pos="4320"/>
        </w:tabs>
        <w:ind w:left="4320" w:hanging="360"/>
      </w:pPr>
      <w:rPr>
        <w:rFonts w:ascii="Arial" w:hAnsi="Arial" w:hint="default"/>
      </w:rPr>
    </w:lvl>
    <w:lvl w:ilvl="6" w:tplc="984AC424" w:tentative="1">
      <w:start w:val="1"/>
      <w:numFmt w:val="bullet"/>
      <w:lvlText w:val="•"/>
      <w:lvlJc w:val="left"/>
      <w:pPr>
        <w:tabs>
          <w:tab w:val="num" w:pos="5040"/>
        </w:tabs>
        <w:ind w:left="5040" w:hanging="360"/>
      </w:pPr>
      <w:rPr>
        <w:rFonts w:ascii="Arial" w:hAnsi="Arial" w:hint="default"/>
      </w:rPr>
    </w:lvl>
    <w:lvl w:ilvl="7" w:tplc="14787DFA" w:tentative="1">
      <w:start w:val="1"/>
      <w:numFmt w:val="bullet"/>
      <w:lvlText w:val="•"/>
      <w:lvlJc w:val="left"/>
      <w:pPr>
        <w:tabs>
          <w:tab w:val="num" w:pos="5760"/>
        </w:tabs>
        <w:ind w:left="5760" w:hanging="360"/>
      </w:pPr>
      <w:rPr>
        <w:rFonts w:ascii="Arial" w:hAnsi="Arial" w:hint="default"/>
      </w:rPr>
    </w:lvl>
    <w:lvl w:ilvl="8" w:tplc="71E8400A" w:tentative="1">
      <w:start w:val="1"/>
      <w:numFmt w:val="bullet"/>
      <w:lvlText w:val="•"/>
      <w:lvlJc w:val="left"/>
      <w:pPr>
        <w:tabs>
          <w:tab w:val="num" w:pos="6480"/>
        </w:tabs>
        <w:ind w:left="6480" w:hanging="360"/>
      </w:pPr>
      <w:rPr>
        <w:rFonts w:ascii="Arial" w:hAnsi="Aria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2F"/>
    <w:rsid w:val="0000323B"/>
    <w:rsid w:val="0001509E"/>
    <w:rsid w:val="0002144F"/>
    <w:rsid w:val="000315F0"/>
    <w:rsid w:val="00032D70"/>
    <w:rsid w:val="00033ADC"/>
    <w:rsid w:val="00050B66"/>
    <w:rsid w:val="00066751"/>
    <w:rsid w:val="000706B1"/>
    <w:rsid w:val="00074E56"/>
    <w:rsid w:val="000836CE"/>
    <w:rsid w:val="000850C0"/>
    <w:rsid w:val="000B21D7"/>
    <w:rsid w:val="000C50EC"/>
    <w:rsid w:val="000C712E"/>
    <w:rsid w:val="000D25A5"/>
    <w:rsid w:val="000D3F5C"/>
    <w:rsid w:val="000E7E73"/>
    <w:rsid w:val="00102908"/>
    <w:rsid w:val="001070F6"/>
    <w:rsid w:val="00110E3D"/>
    <w:rsid w:val="00143949"/>
    <w:rsid w:val="00145A65"/>
    <w:rsid w:val="00150525"/>
    <w:rsid w:val="00150837"/>
    <w:rsid w:val="00155878"/>
    <w:rsid w:val="001618DE"/>
    <w:rsid w:val="00167DF9"/>
    <w:rsid w:val="001703B8"/>
    <w:rsid w:val="00186C8E"/>
    <w:rsid w:val="00192F79"/>
    <w:rsid w:val="001A6A94"/>
    <w:rsid w:val="001A7355"/>
    <w:rsid w:val="001D0CD2"/>
    <w:rsid w:val="001D1E5E"/>
    <w:rsid w:val="001D535D"/>
    <w:rsid w:val="001E58E6"/>
    <w:rsid w:val="001F592B"/>
    <w:rsid w:val="001F59F4"/>
    <w:rsid w:val="0023507C"/>
    <w:rsid w:val="00251EC0"/>
    <w:rsid w:val="00254518"/>
    <w:rsid w:val="002702AE"/>
    <w:rsid w:val="00277CCA"/>
    <w:rsid w:val="002805BE"/>
    <w:rsid w:val="0028565F"/>
    <w:rsid w:val="00294213"/>
    <w:rsid w:val="002B6046"/>
    <w:rsid w:val="002C4E0A"/>
    <w:rsid w:val="002C51FD"/>
    <w:rsid w:val="002D3F53"/>
    <w:rsid w:val="002D78D8"/>
    <w:rsid w:val="002D7D0A"/>
    <w:rsid w:val="002E0890"/>
    <w:rsid w:val="002F1C55"/>
    <w:rsid w:val="002F1FBE"/>
    <w:rsid w:val="002F42E9"/>
    <w:rsid w:val="002F6956"/>
    <w:rsid w:val="002F6D90"/>
    <w:rsid w:val="003338ED"/>
    <w:rsid w:val="0034587A"/>
    <w:rsid w:val="00352A15"/>
    <w:rsid w:val="003613B0"/>
    <w:rsid w:val="00363191"/>
    <w:rsid w:val="003632C9"/>
    <w:rsid w:val="003650D0"/>
    <w:rsid w:val="003655C2"/>
    <w:rsid w:val="003738E6"/>
    <w:rsid w:val="00376DEB"/>
    <w:rsid w:val="003776DF"/>
    <w:rsid w:val="00381A12"/>
    <w:rsid w:val="00381F60"/>
    <w:rsid w:val="003874A8"/>
    <w:rsid w:val="00393E1A"/>
    <w:rsid w:val="003A1091"/>
    <w:rsid w:val="003B39AE"/>
    <w:rsid w:val="003C336B"/>
    <w:rsid w:val="003C607B"/>
    <w:rsid w:val="00401122"/>
    <w:rsid w:val="0040312F"/>
    <w:rsid w:val="00406193"/>
    <w:rsid w:val="00407C69"/>
    <w:rsid w:val="00434574"/>
    <w:rsid w:val="0044675E"/>
    <w:rsid w:val="004520A9"/>
    <w:rsid w:val="00455ADF"/>
    <w:rsid w:val="00461250"/>
    <w:rsid w:val="00476D6D"/>
    <w:rsid w:val="004A4197"/>
    <w:rsid w:val="004C6A89"/>
    <w:rsid w:val="004D0D5F"/>
    <w:rsid w:val="004D151B"/>
    <w:rsid w:val="004D34B9"/>
    <w:rsid w:val="004E6AC5"/>
    <w:rsid w:val="004F5029"/>
    <w:rsid w:val="005021B9"/>
    <w:rsid w:val="005224D2"/>
    <w:rsid w:val="00522577"/>
    <w:rsid w:val="00541CB9"/>
    <w:rsid w:val="00580047"/>
    <w:rsid w:val="005A0A41"/>
    <w:rsid w:val="005A75F5"/>
    <w:rsid w:val="005D641C"/>
    <w:rsid w:val="005D74A9"/>
    <w:rsid w:val="005E2303"/>
    <w:rsid w:val="005F24BA"/>
    <w:rsid w:val="005F4045"/>
    <w:rsid w:val="005F544B"/>
    <w:rsid w:val="00605FF5"/>
    <w:rsid w:val="0061197E"/>
    <w:rsid w:val="00616E68"/>
    <w:rsid w:val="00621FBB"/>
    <w:rsid w:val="006226C5"/>
    <w:rsid w:val="006349DE"/>
    <w:rsid w:val="00644F2A"/>
    <w:rsid w:val="00652A20"/>
    <w:rsid w:val="006B1314"/>
    <w:rsid w:val="006B4580"/>
    <w:rsid w:val="006B4B51"/>
    <w:rsid w:val="006B4DCC"/>
    <w:rsid w:val="006E272A"/>
    <w:rsid w:val="006E333C"/>
    <w:rsid w:val="006E464F"/>
    <w:rsid w:val="006F03AA"/>
    <w:rsid w:val="007044F1"/>
    <w:rsid w:val="00706D73"/>
    <w:rsid w:val="00730BCF"/>
    <w:rsid w:val="007326DB"/>
    <w:rsid w:val="0075310B"/>
    <w:rsid w:val="0075385D"/>
    <w:rsid w:val="0077264E"/>
    <w:rsid w:val="00775E96"/>
    <w:rsid w:val="0078494A"/>
    <w:rsid w:val="00792C14"/>
    <w:rsid w:val="00792F0E"/>
    <w:rsid w:val="007A11B9"/>
    <w:rsid w:val="007B2A65"/>
    <w:rsid w:val="007B3805"/>
    <w:rsid w:val="007D696E"/>
    <w:rsid w:val="007E77DF"/>
    <w:rsid w:val="007F02B5"/>
    <w:rsid w:val="007F2F52"/>
    <w:rsid w:val="0080652D"/>
    <w:rsid w:val="00807061"/>
    <w:rsid w:val="00813B89"/>
    <w:rsid w:val="008338E3"/>
    <w:rsid w:val="008355B6"/>
    <w:rsid w:val="00840349"/>
    <w:rsid w:val="008514B0"/>
    <w:rsid w:val="00857F1F"/>
    <w:rsid w:val="008620B1"/>
    <w:rsid w:val="00864F82"/>
    <w:rsid w:val="008718E2"/>
    <w:rsid w:val="00871F1E"/>
    <w:rsid w:val="008967DF"/>
    <w:rsid w:val="008A61A8"/>
    <w:rsid w:val="008B4B1A"/>
    <w:rsid w:val="008C173F"/>
    <w:rsid w:val="008C2B64"/>
    <w:rsid w:val="008C3F47"/>
    <w:rsid w:val="008D51A9"/>
    <w:rsid w:val="008D6EDE"/>
    <w:rsid w:val="008E0196"/>
    <w:rsid w:val="008E32F2"/>
    <w:rsid w:val="008F2C57"/>
    <w:rsid w:val="008F6CEA"/>
    <w:rsid w:val="00911490"/>
    <w:rsid w:val="00921ED5"/>
    <w:rsid w:val="00950E37"/>
    <w:rsid w:val="00960E33"/>
    <w:rsid w:val="009703F7"/>
    <w:rsid w:val="00971E9A"/>
    <w:rsid w:val="00975F33"/>
    <w:rsid w:val="009864E2"/>
    <w:rsid w:val="00992568"/>
    <w:rsid w:val="009A5A03"/>
    <w:rsid w:val="009B3F24"/>
    <w:rsid w:val="009B7724"/>
    <w:rsid w:val="009D21B4"/>
    <w:rsid w:val="009D6B57"/>
    <w:rsid w:val="009E37B8"/>
    <w:rsid w:val="00A1053D"/>
    <w:rsid w:val="00A22225"/>
    <w:rsid w:val="00A4433A"/>
    <w:rsid w:val="00A53013"/>
    <w:rsid w:val="00A57D8B"/>
    <w:rsid w:val="00A63F0B"/>
    <w:rsid w:val="00A76BAE"/>
    <w:rsid w:val="00A777B1"/>
    <w:rsid w:val="00A86EDD"/>
    <w:rsid w:val="00A93D61"/>
    <w:rsid w:val="00AA09FD"/>
    <w:rsid w:val="00AA5A41"/>
    <w:rsid w:val="00AA729D"/>
    <w:rsid w:val="00AB0C80"/>
    <w:rsid w:val="00AB5C8A"/>
    <w:rsid w:val="00AC2091"/>
    <w:rsid w:val="00AC6E1E"/>
    <w:rsid w:val="00AC7267"/>
    <w:rsid w:val="00AD0AB4"/>
    <w:rsid w:val="00B23729"/>
    <w:rsid w:val="00B36809"/>
    <w:rsid w:val="00B8545B"/>
    <w:rsid w:val="00BD3356"/>
    <w:rsid w:val="00BD37F9"/>
    <w:rsid w:val="00BD3C5A"/>
    <w:rsid w:val="00BE416A"/>
    <w:rsid w:val="00BE452E"/>
    <w:rsid w:val="00BE6FBA"/>
    <w:rsid w:val="00BF0D49"/>
    <w:rsid w:val="00BF7B44"/>
    <w:rsid w:val="00C1214F"/>
    <w:rsid w:val="00C14C46"/>
    <w:rsid w:val="00C15583"/>
    <w:rsid w:val="00C15ADC"/>
    <w:rsid w:val="00C27FF3"/>
    <w:rsid w:val="00C33226"/>
    <w:rsid w:val="00C5027A"/>
    <w:rsid w:val="00C51D82"/>
    <w:rsid w:val="00C5266D"/>
    <w:rsid w:val="00C65941"/>
    <w:rsid w:val="00C7607E"/>
    <w:rsid w:val="00C96C04"/>
    <w:rsid w:val="00CB70E9"/>
    <w:rsid w:val="00CC66B8"/>
    <w:rsid w:val="00CD0C1B"/>
    <w:rsid w:val="00CD11AD"/>
    <w:rsid w:val="00CD25A3"/>
    <w:rsid w:val="00CF4D11"/>
    <w:rsid w:val="00D150AE"/>
    <w:rsid w:val="00D339EA"/>
    <w:rsid w:val="00D34347"/>
    <w:rsid w:val="00D40599"/>
    <w:rsid w:val="00D47E47"/>
    <w:rsid w:val="00D65A1A"/>
    <w:rsid w:val="00D76B87"/>
    <w:rsid w:val="00DC5355"/>
    <w:rsid w:val="00DD1A3E"/>
    <w:rsid w:val="00DE6150"/>
    <w:rsid w:val="00DF2CB7"/>
    <w:rsid w:val="00E123E6"/>
    <w:rsid w:val="00E17807"/>
    <w:rsid w:val="00E309B4"/>
    <w:rsid w:val="00E35597"/>
    <w:rsid w:val="00E40A7C"/>
    <w:rsid w:val="00E4257B"/>
    <w:rsid w:val="00E47B83"/>
    <w:rsid w:val="00E5474D"/>
    <w:rsid w:val="00E728C2"/>
    <w:rsid w:val="00E87055"/>
    <w:rsid w:val="00E92A40"/>
    <w:rsid w:val="00EB24EE"/>
    <w:rsid w:val="00EB3669"/>
    <w:rsid w:val="00EC1D74"/>
    <w:rsid w:val="00ED7093"/>
    <w:rsid w:val="00EE3C50"/>
    <w:rsid w:val="00F0667F"/>
    <w:rsid w:val="00F11AC7"/>
    <w:rsid w:val="00F307DA"/>
    <w:rsid w:val="00F45070"/>
    <w:rsid w:val="00F82B1C"/>
    <w:rsid w:val="00F96405"/>
    <w:rsid w:val="00FB04A1"/>
    <w:rsid w:val="00FC3A3D"/>
    <w:rsid w:val="00FD120E"/>
    <w:rsid w:val="00FD46E0"/>
    <w:rsid w:val="00FD47D1"/>
    <w:rsid w:val="00FF60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523B7A"/>
  <w14:defaultImageDpi w14:val="300"/>
  <w15:chartTrackingRefBased/>
  <w15:docId w15:val="{8AB429D6-E43E-C740-88CC-D0D57CAF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091"/>
    <w:rPr>
      <w:sz w:val="24"/>
      <w:szCs w:val="24"/>
      <w:lang w:val="de-CH"/>
    </w:rPr>
  </w:style>
  <w:style w:type="paragraph" w:styleId="Titre1">
    <w:name w:val="heading 1"/>
    <w:basedOn w:val="Normal"/>
    <w:link w:val="Titre1Car"/>
    <w:uiPriority w:val="9"/>
    <w:qFormat/>
    <w:rsid w:val="006E464F"/>
    <w:pPr>
      <w:spacing w:before="100" w:beforeAutospacing="1" w:after="100" w:afterAutospacing="1"/>
      <w:outlineLvl w:val="0"/>
    </w:pPr>
    <w:rPr>
      <w:b/>
      <w:bCs/>
      <w:kern w:val="36"/>
      <w:sz w:val="48"/>
      <w:szCs w:val="48"/>
    </w:rPr>
  </w:style>
  <w:style w:type="paragraph" w:styleId="Titre4">
    <w:name w:val="heading 4"/>
    <w:basedOn w:val="Normal"/>
    <w:next w:val="Normal"/>
    <w:link w:val="Titre4Car"/>
    <w:uiPriority w:val="9"/>
    <w:semiHidden/>
    <w:unhideWhenUsed/>
    <w:qFormat/>
    <w:rsid w:val="00605FF5"/>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arbigeListe-Akzent11">
    <w:name w:val="Farbige Liste - Akzent 11"/>
    <w:basedOn w:val="Normal"/>
    <w:uiPriority w:val="34"/>
    <w:qFormat/>
    <w:pPr>
      <w:ind w:left="720"/>
      <w:contextualSpacing/>
    </w:pPr>
  </w:style>
  <w:style w:type="paragraph" w:customStyle="1" w:styleId="Titel1">
    <w:name w:val="Titel1"/>
    <w:basedOn w:val="Normal"/>
    <w:pPr>
      <w:shd w:val="clear" w:color="auto" w:fill="43729E"/>
      <w:spacing w:before="100" w:beforeAutospacing="1" w:after="100" w:afterAutospacing="1"/>
      <w:jc w:val="center"/>
    </w:pPr>
    <w:rPr>
      <w:b/>
      <w:bCs/>
      <w:color w:val="FFFFFF"/>
      <w:sz w:val="28"/>
      <w:szCs w:val="28"/>
    </w:rPr>
  </w:style>
  <w:style w:type="paragraph" w:customStyle="1" w:styleId="part">
    <w:name w:val="part"/>
    <w:basedOn w:val="Normal"/>
    <w:pPr>
      <w:spacing w:before="100" w:beforeAutospacing="1" w:after="100" w:afterAutospacing="1"/>
    </w:pPr>
  </w:style>
  <w:style w:type="paragraph" w:customStyle="1" w:styleId="partheader">
    <w:name w:val="partheader"/>
    <w:basedOn w:val="Normal"/>
    <w:pPr>
      <w:shd w:val="clear" w:color="auto" w:fill="43729E"/>
      <w:spacing w:before="100" w:beforeAutospacing="1" w:after="100" w:afterAutospacing="1"/>
    </w:pPr>
    <w:rPr>
      <w:b/>
      <w:bCs/>
      <w:color w:val="FFFFFF"/>
    </w:rPr>
  </w:style>
  <w:style w:type="paragraph" w:customStyle="1" w:styleId="parttext">
    <w:name w:val="parttext"/>
    <w:basedOn w:val="Normal"/>
    <w:pPr>
      <w:spacing w:before="100" w:beforeAutospacing="1" w:after="100" w:afterAutospacing="1"/>
      <w:jc w:val="both"/>
    </w:pPr>
  </w:style>
  <w:style w:type="character" w:styleId="Accentuation">
    <w:name w:val="Emphasis"/>
    <w:uiPriority w:val="20"/>
    <w:qFormat/>
    <w:rPr>
      <w:i/>
      <w:iCs/>
    </w:rPr>
  </w:style>
  <w:style w:type="paragraph" w:styleId="Textedebulles">
    <w:name w:val="Balloon Text"/>
    <w:basedOn w:val="Normal"/>
    <w:link w:val="TextedebullesCar"/>
    <w:uiPriority w:val="99"/>
    <w:semiHidden/>
    <w:unhideWhenUsed/>
    <w:rsid w:val="00277CCA"/>
    <w:rPr>
      <w:rFonts w:ascii="Segoe UI" w:hAnsi="Segoe UI" w:cs="Segoe UI"/>
      <w:sz w:val="18"/>
      <w:szCs w:val="18"/>
    </w:rPr>
  </w:style>
  <w:style w:type="character" w:customStyle="1" w:styleId="TextedebullesCar">
    <w:name w:val="Texte de bulles Car"/>
    <w:link w:val="Textedebulles"/>
    <w:uiPriority w:val="99"/>
    <w:semiHidden/>
    <w:rsid w:val="00277CCA"/>
    <w:rPr>
      <w:rFonts w:ascii="Segoe UI" w:eastAsia="MS Mincho" w:hAnsi="Segoe UI" w:cs="Segoe UI"/>
      <w:sz w:val="18"/>
      <w:szCs w:val="18"/>
    </w:rPr>
  </w:style>
  <w:style w:type="character" w:styleId="Lienhypertexte">
    <w:name w:val="Hyperlink"/>
    <w:uiPriority w:val="99"/>
    <w:unhideWhenUsed/>
    <w:rsid w:val="008C173F"/>
    <w:rPr>
      <w:color w:val="0563C1"/>
      <w:u w:val="single"/>
    </w:rPr>
  </w:style>
  <w:style w:type="character" w:styleId="Mentionnonrsolue">
    <w:name w:val="Unresolved Mention"/>
    <w:uiPriority w:val="99"/>
    <w:semiHidden/>
    <w:unhideWhenUsed/>
    <w:rsid w:val="008C173F"/>
    <w:rPr>
      <w:color w:val="605E5C"/>
      <w:shd w:val="clear" w:color="auto" w:fill="E1DFDD"/>
    </w:rPr>
  </w:style>
  <w:style w:type="character" w:customStyle="1" w:styleId="apple-converted-space">
    <w:name w:val="apple-converted-space"/>
    <w:rsid w:val="006E464F"/>
  </w:style>
  <w:style w:type="character" w:customStyle="1" w:styleId="Titre1Car">
    <w:name w:val="Titre 1 Car"/>
    <w:link w:val="Titre1"/>
    <w:uiPriority w:val="9"/>
    <w:rsid w:val="006E464F"/>
    <w:rPr>
      <w:b/>
      <w:bCs/>
      <w:kern w:val="36"/>
      <w:sz w:val="48"/>
      <w:szCs w:val="48"/>
    </w:rPr>
  </w:style>
  <w:style w:type="character" w:customStyle="1" w:styleId="fn">
    <w:name w:val="fn"/>
    <w:rsid w:val="006E464F"/>
  </w:style>
  <w:style w:type="character" w:customStyle="1" w:styleId="Untertitel1">
    <w:name w:val="Untertitel1"/>
    <w:rsid w:val="006E464F"/>
  </w:style>
  <w:style w:type="character" w:customStyle="1" w:styleId="lt-line-clampraw-line">
    <w:name w:val="lt-line-clamp__raw-line"/>
    <w:rsid w:val="003A1091"/>
  </w:style>
  <w:style w:type="character" w:styleId="Marquedecommentaire">
    <w:name w:val="annotation reference"/>
    <w:uiPriority w:val="99"/>
    <w:semiHidden/>
    <w:unhideWhenUsed/>
    <w:rsid w:val="006349DE"/>
    <w:rPr>
      <w:sz w:val="16"/>
      <w:szCs w:val="16"/>
    </w:rPr>
  </w:style>
  <w:style w:type="paragraph" w:styleId="Commentaire">
    <w:name w:val="annotation text"/>
    <w:basedOn w:val="Normal"/>
    <w:link w:val="CommentaireCar"/>
    <w:uiPriority w:val="99"/>
    <w:semiHidden/>
    <w:unhideWhenUsed/>
    <w:rsid w:val="006349DE"/>
    <w:rPr>
      <w:sz w:val="20"/>
      <w:szCs w:val="20"/>
    </w:rPr>
  </w:style>
  <w:style w:type="character" w:customStyle="1" w:styleId="CommentaireCar">
    <w:name w:val="Commentaire Car"/>
    <w:link w:val="Commentaire"/>
    <w:uiPriority w:val="99"/>
    <w:semiHidden/>
    <w:rsid w:val="006349DE"/>
    <w:rPr>
      <w:lang w:val="de-CH"/>
    </w:rPr>
  </w:style>
  <w:style w:type="paragraph" w:styleId="Objetducommentaire">
    <w:name w:val="annotation subject"/>
    <w:basedOn w:val="Commentaire"/>
    <w:next w:val="Commentaire"/>
    <w:link w:val="ObjetducommentaireCar"/>
    <w:uiPriority w:val="99"/>
    <w:semiHidden/>
    <w:unhideWhenUsed/>
    <w:rsid w:val="006349DE"/>
    <w:rPr>
      <w:b/>
      <w:bCs/>
    </w:rPr>
  </w:style>
  <w:style w:type="character" w:customStyle="1" w:styleId="ObjetducommentaireCar">
    <w:name w:val="Objet du commentaire Car"/>
    <w:link w:val="Objetducommentaire"/>
    <w:uiPriority w:val="99"/>
    <w:semiHidden/>
    <w:rsid w:val="006349DE"/>
    <w:rPr>
      <w:b/>
      <w:bCs/>
      <w:lang w:val="de-CH"/>
    </w:rPr>
  </w:style>
  <w:style w:type="paragraph" w:styleId="NormalWeb">
    <w:name w:val="Normal (Web)"/>
    <w:basedOn w:val="Normal"/>
    <w:uiPriority w:val="99"/>
    <w:unhideWhenUsed/>
    <w:rsid w:val="006226C5"/>
    <w:pPr>
      <w:spacing w:before="100" w:beforeAutospacing="1" w:after="100" w:afterAutospacing="1"/>
    </w:pPr>
  </w:style>
  <w:style w:type="paragraph" w:styleId="Paragraphedeliste">
    <w:name w:val="List Paragraph"/>
    <w:basedOn w:val="Normal"/>
    <w:uiPriority w:val="72"/>
    <w:qFormat/>
    <w:rsid w:val="00363191"/>
    <w:pPr>
      <w:ind w:left="708"/>
    </w:pPr>
  </w:style>
  <w:style w:type="paragraph" w:customStyle="1" w:styleId="text">
    <w:name w:val="text"/>
    <w:basedOn w:val="Normal"/>
    <w:rsid w:val="00D339EA"/>
    <w:pPr>
      <w:spacing w:before="100" w:beforeAutospacing="1" w:after="100" w:afterAutospacing="1"/>
    </w:pPr>
    <w:rPr>
      <w:lang w:val="de-DE"/>
    </w:rPr>
  </w:style>
  <w:style w:type="character" w:customStyle="1" w:styleId="Titre4Car">
    <w:name w:val="Titre 4 Car"/>
    <w:link w:val="Titre4"/>
    <w:uiPriority w:val="9"/>
    <w:semiHidden/>
    <w:rsid w:val="00605FF5"/>
    <w:rPr>
      <w:rFonts w:ascii="Calibri" w:eastAsia="Times New Roman" w:hAnsi="Calibri" w:cs="Times New Roman"/>
      <w:b/>
      <w:bCs/>
      <w:sz w:val="28"/>
      <w:szCs w:val="2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0111">
      <w:marLeft w:val="0"/>
      <w:marRight w:val="0"/>
      <w:marTop w:val="0"/>
      <w:marBottom w:val="0"/>
      <w:divBdr>
        <w:top w:val="none" w:sz="0" w:space="0" w:color="auto"/>
        <w:left w:val="none" w:sz="0" w:space="0" w:color="auto"/>
        <w:bottom w:val="none" w:sz="0" w:space="0" w:color="auto"/>
        <w:right w:val="none" w:sz="0" w:space="0" w:color="auto"/>
      </w:divBdr>
      <w:divsChild>
        <w:div w:id="174537546">
          <w:marLeft w:val="0"/>
          <w:marRight w:val="0"/>
          <w:marTop w:val="0"/>
          <w:marBottom w:val="0"/>
          <w:divBdr>
            <w:top w:val="none" w:sz="0" w:space="0" w:color="auto"/>
            <w:left w:val="none" w:sz="0" w:space="0" w:color="auto"/>
            <w:bottom w:val="none" w:sz="0" w:space="0" w:color="auto"/>
            <w:right w:val="none" w:sz="0" w:space="0" w:color="auto"/>
          </w:divBdr>
        </w:div>
        <w:div w:id="199904556">
          <w:marLeft w:val="0"/>
          <w:marRight w:val="0"/>
          <w:marTop w:val="0"/>
          <w:marBottom w:val="0"/>
          <w:divBdr>
            <w:top w:val="none" w:sz="0" w:space="0" w:color="auto"/>
            <w:left w:val="none" w:sz="0" w:space="0" w:color="auto"/>
            <w:bottom w:val="none" w:sz="0" w:space="0" w:color="auto"/>
            <w:right w:val="none" w:sz="0" w:space="0" w:color="auto"/>
          </w:divBdr>
        </w:div>
        <w:div w:id="446390095">
          <w:marLeft w:val="0"/>
          <w:marRight w:val="0"/>
          <w:marTop w:val="0"/>
          <w:marBottom w:val="0"/>
          <w:divBdr>
            <w:top w:val="none" w:sz="0" w:space="0" w:color="auto"/>
            <w:left w:val="none" w:sz="0" w:space="0" w:color="auto"/>
            <w:bottom w:val="none" w:sz="0" w:space="0" w:color="auto"/>
            <w:right w:val="none" w:sz="0" w:space="0" w:color="auto"/>
          </w:divBdr>
        </w:div>
        <w:div w:id="1004555787">
          <w:marLeft w:val="0"/>
          <w:marRight w:val="0"/>
          <w:marTop w:val="0"/>
          <w:marBottom w:val="0"/>
          <w:divBdr>
            <w:top w:val="none" w:sz="0" w:space="0" w:color="auto"/>
            <w:left w:val="none" w:sz="0" w:space="0" w:color="auto"/>
            <w:bottom w:val="none" w:sz="0" w:space="0" w:color="auto"/>
            <w:right w:val="none" w:sz="0" w:space="0" w:color="auto"/>
          </w:divBdr>
          <w:divsChild>
            <w:div w:id="950210749">
              <w:marLeft w:val="0"/>
              <w:marRight w:val="0"/>
              <w:marTop w:val="0"/>
              <w:marBottom w:val="0"/>
              <w:divBdr>
                <w:top w:val="none" w:sz="0" w:space="0" w:color="auto"/>
                <w:left w:val="none" w:sz="0" w:space="0" w:color="auto"/>
                <w:bottom w:val="none" w:sz="0" w:space="0" w:color="auto"/>
                <w:right w:val="none" w:sz="0" w:space="0" w:color="auto"/>
              </w:divBdr>
              <w:divsChild>
                <w:div w:id="574239385">
                  <w:marLeft w:val="0"/>
                  <w:marRight w:val="0"/>
                  <w:marTop w:val="0"/>
                  <w:marBottom w:val="0"/>
                  <w:divBdr>
                    <w:top w:val="none" w:sz="0" w:space="0" w:color="auto"/>
                    <w:left w:val="none" w:sz="0" w:space="0" w:color="auto"/>
                    <w:bottom w:val="none" w:sz="0" w:space="0" w:color="auto"/>
                    <w:right w:val="none" w:sz="0" w:space="0" w:color="auto"/>
                  </w:divBdr>
                  <w:divsChild>
                    <w:div w:id="15619659">
                      <w:marLeft w:val="0"/>
                      <w:marRight w:val="0"/>
                      <w:marTop w:val="0"/>
                      <w:marBottom w:val="0"/>
                      <w:divBdr>
                        <w:top w:val="none" w:sz="0" w:space="0" w:color="auto"/>
                        <w:left w:val="none" w:sz="0" w:space="0" w:color="auto"/>
                        <w:bottom w:val="none" w:sz="0" w:space="0" w:color="auto"/>
                        <w:right w:val="none" w:sz="0" w:space="0" w:color="auto"/>
                      </w:divBdr>
                      <w:divsChild>
                        <w:div w:id="18116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853850">
          <w:marLeft w:val="0"/>
          <w:marRight w:val="0"/>
          <w:marTop w:val="0"/>
          <w:marBottom w:val="0"/>
          <w:divBdr>
            <w:top w:val="none" w:sz="0" w:space="0" w:color="auto"/>
            <w:left w:val="none" w:sz="0" w:space="0" w:color="auto"/>
            <w:bottom w:val="none" w:sz="0" w:space="0" w:color="auto"/>
            <w:right w:val="none" w:sz="0" w:space="0" w:color="auto"/>
          </w:divBdr>
        </w:div>
        <w:div w:id="1395470030">
          <w:marLeft w:val="0"/>
          <w:marRight w:val="0"/>
          <w:marTop w:val="0"/>
          <w:marBottom w:val="0"/>
          <w:divBdr>
            <w:top w:val="none" w:sz="0" w:space="0" w:color="auto"/>
            <w:left w:val="none" w:sz="0" w:space="0" w:color="auto"/>
            <w:bottom w:val="none" w:sz="0" w:space="0" w:color="auto"/>
            <w:right w:val="none" w:sz="0" w:space="0" w:color="auto"/>
          </w:divBdr>
        </w:div>
        <w:div w:id="1575313199">
          <w:marLeft w:val="0"/>
          <w:marRight w:val="0"/>
          <w:marTop w:val="0"/>
          <w:marBottom w:val="0"/>
          <w:divBdr>
            <w:top w:val="none" w:sz="0" w:space="0" w:color="auto"/>
            <w:left w:val="none" w:sz="0" w:space="0" w:color="auto"/>
            <w:bottom w:val="none" w:sz="0" w:space="0" w:color="auto"/>
            <w:right w:val="none" w:sz="0" w:space="0" w:color="auto"/>
          </w:divBdr>
        </w:div>
        <w:div w:id="1735156786">
          <w:marLeft w:val="0"/>
          <w:marRight w:val="0"/>
          <w:marTop w:val="0"/>
          <w:marBottom w:val="0"/>
          <w:divBdr>
            <w:top w:val="none" w:sz="0" w:space="0" w:color="auto"/>
            <w:left w:val="none" w:sz="0" w:space="0" w:color="auto"/>
            <w:bottom w:val="none" w:sz="0" w:space="0" w:color="auto"/>
            <w:right w:val="none" w:sz="0" w:space="0" w:color="auto"/>
          </w:divBdr>
          <w:divsChild>
            <w:div w:id="888616753">
              <w:marLeft w:val="0"/>
              <w:marRight w:val="0"/>
              <w:marTop w:val="0"/>
              <w:marBottom w:val="0"/>
              <w:divBdr>
                <w:top w:val="none" w:sz="0" w:space="0" w:color="auto"/>
                <w:left w:val="none" w:sz="0" w:space="0" w:color="auto"/>
                <w:bottom w:val="none" w:sz="0" w:space="0" w:color="auto"/>
                <w:right w:val="none" w:sz="0" w:space="0" w:color="auto"/>
              </w:divBdr>
              <w:divsChild>
                <w:div w:id="1768651305">
                  <w:marLeft w:val="0"/>
                  <w:marRight w:val="0"/>
                  <w:marTop w:val="0"/>
                  <w:marBottom w:val="0"/>
                  <w:divBdr>
                    <w:top w:val="none" w:sz="0" w:space="0" w:color="auto"/>
                    <w:left w:val="none" w:sz="0" w:space="0" w:color="auto"/>
                    <w:bottom w:val="none" w:sz="0" w:space="0" w:color="auto"/>
                    <w:right w:val="none" w:sz="0" w:space="0" w:color="auto"/>
                  </w:divBdr>
                  <w:divsChild>
                    <w:div w:id="172501725">
                      <w:marLeft w:val="0"/>
                      <w:marRight w:val="0"/>
                      <w:marTop w:val="0"/>
                      <w:marBottom w:val="0"/>
                      <w:divBdr>
                        <w:top w:val="none" w:sz="0" w:space="0" w:color="auto"/>
                        <w:left w:val="none" w:sz="0" w:space="0" w:color="auto"/>
                        <w:bottom w:val="none" w:sz="0" w:space="0" w:color="auto"/>
                        <w:right w:val="none" w:sz="0" w:space="0" w:color="auto"/>
                      </w:divBdr>
                      <w:divsChild>
                        <w:div w:id="4373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6786">
          <w:marLeft w:val="0"/>
          <w:marRight w:val="0"/>
          <w:marTop w:val="0"/>
          <w:marBottom w:val="0"/>
          <w:divBdr>
            <w:top w:val="none" w:sz="0" w:space="0" w:color="auto"/>
            <w:left w:val="none" w:sz="0" w:space="0" w:color="auto"/>
            <w:bottom w:val="none" w:sz="0" w:space="0" w:color="auto"/>
            <w:right w:val="none" w:sz="0" w:space="0" w:color="auto"/>
          </w:divBdr>
          <w:divsChild>
            <w:div w:id="1083991964">
              <w:marLeft w:val="0"/>
              <w:marRight w:val="0"/>
              <w:marTop w:val="0"/>
              <w:marBottom w:val="0"/>
              <w:divBdr>
                <w:top w:val="none" w:sz="0" w:space="0" w:color="auto"/>
                <w:left w:val="none" w:sz="0" w:space="0" w:color="auto"/>
                <w:bottom w:val="none" w:sz="0" w:space="0" w:color="auto"/>
                <w:right w:val="none" w:sz="0" w:space="0" w:color="auto"/>
              </w:divBdr>
              <w:divsChild>
                <w:div w:id="218058792">
                  <w:marLeft w:val="0"/>
                  <w:marRight w:val="0"/>
                  <w:marTop w:val="0"/>
                  <w:marBottom w:val="0"/>
                  <w:divBdr>
                    <w:top w:val="none" w:sz="0" w:space="0" w:color="auto"/>
                    <w:left w:val="none" w:sz="0" w:space="0" w:color="auto"/>
                    <w:bottom w:val="none" w:sz="0" w:space="0" w:color="auto"/>
                    <w:right w:val="none" w:sz="0" w:space="0" w:color="auto"/>
                  </w:divBdr>
                  <w:divsChild>
                    <w:div w:id="512886211">
                      <w:marLeft w:val="0"/>
                      <w:marRight w:val="0"/>
                      <w:marTop w:val="0"/>
                      <w:marBottom w:val="0"/>
                      <w:divBdr>
                        <w:top w:val="none" w:sz="0" w:space="0" w:color="auto"/>
                        <w:left w:val="none" w:sz="0" w:space="0" w:color="auto"/>
                        <w:bottom w:val="none" w:sz="0" w:space="0" w:color="auto"/>
                        <w:right w:val="none" w:sz="0" w:space="0" w:color="auto"/>
                      </w:divBdr>
                      <w:divsChild>
                        <w:div w:id="3383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995016">
          <w:marLeft w:val="0"/>
          <w:marRight w:val="0"/>
          <w:marTop w:val="0"/>
          <w:marBottom w:val="0"/>
          <w:divBdr>
            <w:top w:val="none" w:sz="0" w:space="0" w:color="auto"/>
            <w:left w:val="none" w:sz="0" w:space="0" w:color="auto"/>
            <w:bottom w:val="none" w:sz="0" w:space="0" w:color="auto"/>
            <w:right w:val="none" w:sz="0" w:space="0" w:color="auto"/>
          </w:divBdr>
        </w:div>
        <w:div w:id="1940018750">
          <w:marLeft w:val="0"/>
          <w:marRight w:val="0"/>
          <w:marTop w:val="0"/>
          <w:marBottom w:val="0"/>
          <w:divBdr>
            <w:top w:val="none" w:sz="0" w:space="0" w:color="auto"/>
            <w:left w:val="none" w:sz="0" w:space="0" w:color="auto"/>
            <w:bottom w:val="none" w:sz="0" w:space="0" w:color="auto"/>
            <w:right w:val="none" w:sz="0" w:space="0" w:color="auto"/>
          </w:divBdr>
          <w:divsChild>
            <w:div w:id="1026060792">
              <w:marLeft w:val="0"/>
              <w:marRight w:val="0"/>
              <w:marTop w:val="0"/>
              <w:marBottom w:val="0"/>
              <w:divBdr>
                <w:top w:val="none" w:sz="0" w:space="0" w:color="auto"/>
                <w:left w:val="none" w:sz="0" w:space="0" w:color="auto"/>
                <w:bottom w:val="none" w:sz="0" w:space="0" w:color="auto"/>
                <w:right w:val="none" w:sz="0" w:space="0" w:color="auto"/>
              </w:divBdr>
              <w:divsChild>
                <w:div w:id="2077825187">
                  <w:marLeft w:val="0"/>
                  <w:marRight w:val="0"/>
                  <w:marTop w:val="0"/>
                  <w:marBottom w:val="0"/>
                  <w:divBdr>
                    <w:top w:val="none" w:sz="0" w:space="0" w:color="auto"/>
                    <w:left w:val="none" w:sz="0" w:space="0" w:color="auto"/>
                    <w:bottom w:val="none" w:sz="0" w:space="0" w:color="auto"/>
                    <w:right w:val="none" w:sz="0" w:space="0" w:color="auto"/>
                  </w:divBdr>
                  <w:divsChild>
                    <w:div w:id="1166554656">
                      <w:marLeft w:val="0"/>
                      <w:marRight w:val="0"/>
                      <w:marTop w:val="0"/>
                      <w:marBottom w:val="0"/>
                      <w:divBdr>
                        <w:top w:val="none" w:sz="0" w:space="0" w:color="auto"/>
                        <w:left w:val="none" w:sz="0" w:space="0" w:color="auto"/>
                        <w:bottom w:val="none" w:sz="0" w:space="0" w:color="auto"/>
                        <w:right w:val="none" w:sz="0" w:space="0" w:color="auto"/>
                      </w:divBdr>
                      <w:divsChild>
                        <w:div w:id="16228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06432">
      <w:marLeft w:val="0"/>
      <w:marRight w:val="0"/>
      <w:marTop w:val="0"/>
      <w:marBottom w:val="0"/>
      <w:divBdr>
        <w:top w:val="none" w:sz="0" w:space="0" w:color="auto"/>
        <w:left w:val="none" w:sz="0" w:space="0" w:color="auto"/>
        <w:bottom w:val="none" w:sz="0" w:space="0" w:color="auto"/>
        <w:right w:val="none" w:sz="0" w:space="0" w:color="auto"/>
      </w:divBdr>
    </w:div>
    <w:div w:id="323092633">
      <w:marLeft w:val="0"/>
      <w:marRight w:val="0"/>
      <w:marTop w:val="0"/>
      <w:marBottom w:val="0"/>
      <w:divBdr>
        <w:top w:val="none" w:sz="0" w:space="0" w:color="auto"/>
        <w:left w:val="none" w:sz="0" w:space="0" w:color="auto"/>
        <w:bottom w:val="none" w:sz="0" w:space="0" w:color="auto"/>
        <w:right w:val="none" w:sz="0" w:space="0" w:color="auto"/>
      </w:divBdr>
      <w:divsChild>
        <w:div w:id="1390610820">
          <w:marLeft w:val="0"/>
          <w:marRight w:val="0"/>
          <w:marTop w:val="0"/>
          <w:marBottom w:val="0"/>
          <w:divBdr>
            <w:top w:val="none" w:sz="0" w:space="0" w:color="auto"/>
            <w:left w:val="none" w:sz="0" w:space="0" w:color="auto"/>
            <w:bottom w:val="none" w:sz="0" w:space="0" w:color="auto"/>
            <w:right w:val="none" w:sz="0" w:space="0" w:color="auto"/>
          </w:divBdr>
        </w:div>
        <w:div w:id="1832214061">
          <w:marLeft w:val="0"/>
          <w:marRight w:val="0"/>
          <w:marTop w:val="0"/>
          <w:marBottom w:val="0"/>
          <w:divBdr>
            <w:top w:val="none" w:sz="0" w:space="0" w:color="auto"/>
            <w:left w:val="none" w:sz="0" w:space="0" w:color="auto"/>
            <w:bottom w:val="none" w:sz="0" w:space="0" w:color="auto"/>
            <w:right w:val="none" w:sz="0" w:space="0" w:color="auto"/>
          </w:divBdr>
          <w:divsChild>
            <w:div w:id="1083992685">
              <w:marLeft w:val="0"/>
              <w:marRight w:val="0"/>
              <w:marTop w:val="0"/>
              <w:marBottom w:val="0"/>
              <w:divBdr>
                <w:top w:val="none" w:sz="0" w:space="0" w:color="auto"/>
                <w:left w:val="none" w:sz="0" w:space="0" w:color="auto"/>
                <w:bottom w:val="none" w:sz="0" w:space="0" w:color="auto"/>
                <w:right w:val="none" w:sz="0" w:space="0" w:color="auto"/>
              </w:divBdr>
            </w:div>
          </w:divsChild>
        </w:div>
        <w:div w:id="2009938536">
          <w:marLeft w:val="0"/>
          <w:marRight w:val="0"/>
          <w:marTop w:val="0"/>
          <w:marBottom w:val="0"/>
          <w:divBdr>
            <w:top w:val="none" w:sz="0" w:space="0" w:color="auto"/>
            <w:left w:val="none" w:sz="0" w:space="0" w:color="auto"/>
            <w:bottom w:val="none" w:sz="0" w:space="0" w:color="auto"/>
            <w:right w:val="none" w:sz="0" w:space="0" w:color="auto"/>
          </w:divBdr>
        </w:div>
      </w:divsChild>
    </w:div>
    <w:div w:id="334115308">
      <w:marLeft w:val="0"/>
      <w:marRight w:val="0"/>
      <w:marTop w:val="0"/>
      <w:marBottom w:val="0"/>
      <w:divBdr>
        <w:top w:val="none" w:sz="0" w:space="0" w:color="auto"/>
        <w:left w:val="none" w:sz="0" w:space="0" w:color="auto"/>
        <w:bottom w:val="none" w:sz="0" w:space="0" w:color="auto"/>
        <w:right w:val="none" w:sz="0" w:space="0" w:color="auto"/>
      </w:divBdr>
    </w:div>
    <w:div w:id="418526617">
      <w:marLeft w:val="0"/>
      <w:marRight w:val="0"/>
      <w:marTop w:val="0"/>
      <w:marBottom w:val="0"/>
      <w:divBdr>
        <w:top w:val="none" w:sz="0" w:space="0" w:color="auto"/>
        <w:left w:val="none" w:sz="0" w:space="0" w:color="auto"/>
        <w:bottom w:val="none" w:sz="0" w:space="0" w:color="auto"/>
        <w:right w:val="none" w:sz="0" w:space="0" w:color="auto"/>
      </w:divBdr>
    </w:div>
    <w:div w:id="517743392">
      <w:marLeft w:val="0"/>
      <w:marRight w:val="0"/>
      <w:marTop w:val="0"/>
      <w:marBottom w:val="0"/>
      <w:divBdr>
        <w:top w:val="none" w:sz="0" w:space="0" w:color="auto"/>
        <w:left w:val="none" w:sz="0" w:space="0" w:color="auto"/>
        <w:bottom w:val="none" w:sz="0" w:space="0" w:color="auto"/>
        <w:right w:val="none" w:sz="0" w:space="0" w:color="auto"/>
      </w:divBdr>
    </w:div>
    <w:div w:id="714475657">
      <w:marLeft w:val="0"/>
      <w:marRight w:val="0"/>
      <w:marTop w:val="0"/>
      <w:marBottom w:val="0"/>
      <w:divBdr>
        <w:top w:val="none" w:sz="0" w:space="0" w:color="auto"/>
        <w:left w:val="none" w:sz="0" w:space="0" w:color="auto"/>
        <w:bottom w:val="none" w:sz="0" w:space="0" w:color="auto"/>
        <w:right w:val="none" w:sz="0" w:space="0" w:color="auto"/>
      </w:divBdr>
      <w:divsChild>
        <w:div w:id="997079098">
          <w:marLeft w:val="0"/>
          <w:marRight w:val="0"/>
          <w:marTop w:val="0"/>
          <w:marBottom w:val="0"/>
          <w:divBdr>
            <w:top w:val="none" w:sz="0" w:space="0" w:color="auto"/>
            <w:left w:val="none" w:sz="0" w:space="0" w:color="auto"/>
            <w:bottom w:val="none" w:sz="0" w:space="0" w:color="auto"/>
            <w:right w:val="none" w:sz="0" w:space="0" w:color="auto"/>
          </w:divBdr>
        </w:div>
        <w:div w:id="1548838073">
          <w:marLeft w:val="0"/>
          <w:marRight w:val="0"/>
          <w:marTop w:val="0"/>
          <w:marBottom w:val="0"/>
          <w:divBdr>
            <w:top w:val="none" w:sz="0" w:space="0" w:color="auto"/>
            <w:left w:val="none" w:sz="0" w:space="0" w:color="auto"/>
            <w:bottom w:val="none" w:sz="0" w:space="0" w:color="auto"/>
            <w:right w:val="none" w:sz="0" w:space="0" w:color="auto"/>
          </w:divBdr>
        </w:div>
      </w:divsChild>
    </w:div>
    <w:div w:id="720203370">
      <w:marLeft w:val="0"/>
      <w:marRight w:val="0"/>
      <w:marTop w:val="0"/>
      <w:marBottom w:val="0"/>
      <w:divBdr>
        <w:top w:val="none" w:sz="0" w:space="0" w:color="auto"/>
        <w:left w:val="none" w:sz="0" w:space="0" w:color="auto"/>
        <w:bottom w:val="none" w:sz="0" w:space="0" w:color="auto"/>
        <w:right w:val="none" w:sz="0" w:space="0" w:color="auto"/>
      </w:divBdr>
      <w:divsChild>
        <w:div w:id="1653950675">
          <w:marLeft w:val="0"/>
          <w:marRight w:val="0"/>
          <w:marTop w:val="0"/>
          <w:marBottom w:val="0"/>
          <w:divBdr>
            <w:top w:val="none" w:sz="0" w:space="0" w:color="auto"/>
            <w:left w:val="none" w:sz="0" w:space="0" w:color="auto"/>
            <w:bottom w:val="none" w:sz="0" w:space="0" w:color="auto"/>
            <w:right w:val="none" w:sz="0" w:space="0" w:color="auto"/>
          </w:divBdr>
        </w:div>
        <w:div w:id="2095005545">
          <w:marLeft w:val="0"/>
          <w:marRight w:val="0"/>
          <w:marTop w:val="0"/>
          <w:marBottom w:val="0"/>
          <w:divBdr>
            <w:top w:val="none" w:sz="0" w:space="0" w:color="auto"/>
            <w:left w:val="none" w:sz="0" w:space="0" w:color="auto"/>
            <w:bottom w:val="none" w:sz="0" w:space="0" w:color="auto"/>
            <w:right w:val="none" w:sz="0" w:space="0" w:color="auto"/>
          </w:divBdr>
        </w:div>
      </w:divsChild>
    </w:div>
    <w:div w:id="757677222">
      <w:marLeft w:val="0"/>
      <w:marRight w:val="0"/>
      <w:marTop w:val="0"/>
      <w:marBottom w:val="0"/>
      <w:divBdr>
        <w:top w:val="none" w:sz="0" w:space="0" w:color="auto"/>
        <w:left w:val="none" w:sz="0" w:space="0" w:color="auto"/>
        <w:bottom w:val="none" w:sz="0" w:space="0" w:color="auto"/>
        <w:right w:val="none" w:sz="0" w:space="0" w:color="auto"/>
      </w:divBdr>
      <w:divsChild>
        <w:div w:id="454569388">
          <w:marLeft w:val="0"/>
          <w:marRight w:val="0"/>
          <w:marTop w:val="0"/>
          <w:marBottom w:val="0"/>
          <w:divBdr>
            <w:top w:val="none" w:sz="0" w:space="0" w:color="auto"/>
            <w:left w:val="none" w:sz="0" w:space="0" w:color="auto"/>
            <w:bottom w:val="none" w:sz="0" w:space="0" w:color="auto"/>
            <w:right w:val="none" w:sz="0" w:space="0" w:color="auto"/>
          </w:divBdr>
        </w:div>
      </w:divsChild>
    </w:div>
    <w:div w:id="798911159">
      <w:marLeft w:val="0"/>
      <w:marRight w:val="0"/>
      <w:marTop w:val="0"/>
      <w:marBottom w:val="0"/>
      <w:divBdr>
        <w:top w:val="none" w:sz="0" w:space="0" w:color="auto"/>
        <w:left w:val="none" w:sz="0" w:space="0" w:color="auto"/>
        <w:bottom w:val="none" w:sz="0" w:space="0" w:color="auto"/>
        <w:right w:val="none" w:sz="0" w:space="0" w:color="auto"/>
      </w:divBdr>
      <w:divsChild>
        <w:div w:id="1711109696">
          <w:marLeft w:val="0"/>
          <w:marRight w:val="0"/>
          <w:marTop w:val="0"/>
          <w:marBottom w:val="0"/>
          <w:divBdr>
            <w:top w:val="none" w:sz="0" w:space="0" w:color="auto"/>
            <w:left w:val="none" w:sz="0" w:space="0" w:color="auto"/>
            <w:bottom w:val="none" w:sz="0" w:space="0" w:color="auto"/>
            <w:right w:val="none" w:sz="0" w:space="0" w:color="auto"/>
          </w:divBdr>
        </w:div>
      </w:divsChild>
    </w:div>
    <w:div w:id="908880459">
      <w:marLeft w:val="0"/>
      <w:marRight w:val="0"/>
      <w:marTop w:val="0"/>
      <w:marBottom w:val="0"/>
      <w:divBdr>
        <w:top w:val="none" w:sz="0" w:space="0" w:color="auto"/>
        <w:left w:val="none" w:sz="0" w:space="0" w:color="auto"/>
        <w:bottom w:val="none" w:sz="0" w:space="0" w:color="auto"/>
        <w:right w:val="none" w:sz="0" w:space="0" w:color="auto"/>
      </w:divBdr>
      <w:divsChild>
        <w:div w:id="792990389">
          <w:marLeft w:val="0"/>
          <w:marRight w:val="0"/>
          <w:marTop w:val="0"/>
          <w:marBottom w:val="0"/>
          <w:divBdr>
            <w:top w:val="none" w:sz="0" w:space="0" w:color="auto"/>
            <w:left w:val="none" w:sz="0" w:space="0" w:color="auto"/>
            <w:bottom w:val="none" w:sz="0" w:space="0" w:color="auto"/>
            <w:right w:val="none" w:sz="0" w:space="0" w:color="auto"/>
          </w:divBdr>
        </w:div>
      </w:divsChild>
    </w:div>
    <w:div w:id="1403018300">
      <w:marLeft w:val="0"/>
      <w:marRight w:val="0"/>
      <w:marTop w:val="0"/>
      <w:marBottom w:val="0"/>
      <w:divBdr>
        <w:top w:val="none" w:sz="0" w:space="0" w:color="auto"/>
        <w:left w:val="none" w:sz="0" w:space="0" w:color="auto"/>
        <w:bottom w:val="none" w:sz="0" w:space="0" w:color="auto"/>
        <w:right w:val="none" w:sz="0" w:space="0" w:color="auto"/>
      </w:divBdr>
      <w:divsChild>
        <w:div w:id="399182174">
          <w:marLeft w:val="0"/>
          <w:marRight w:val="0"/>
          <w:marTop w:val="0"/>
          <w:marBottom w:val="0"/>
          <w:divBdr>
            <w:top w:val="none" w:sz="0" w:space="0" w:color="auto"/>
            <w:left w:val="none" w:sz="0" w:space="0" w:color="auto"/>
            <w:bottom w:val="none" w:sz="0" w:space="0" w:color="auto"/>
            <w:right w:val="none" w:sz="0" w:space="0" w:color="auto"/>
          </w:divBdr>
        </w:div>
      </w:divsChild>
    </w:div>
    <w:div w:id="1409107832">
      <w:marLeft w:val="0"/>
      <w:marRight w:val="0"/>
      <w:marTop w:val="0"/>
      <w:marBottom w:val="0"/>
      <w:divBdr>
        <w:top w:val="none" w:sz="0" w:space="0" w:color="auto"/>
        <w:left w:val="none" w:sz="0" w:space="0" w:color="auto"/>
        <w:bottom w:val="none" w:sz="0" w:space="0" w:color="auto"/>
        <w:right w:val="none" w:sz="0" w:space="0" w:color="auto"/>
      </w:divBdr>
      <w:divsChild>
        <w:div w:id="165639016">
          <w:marLeft w:val="0"/>
          <w:marRight w:val="0"/>
          <w:marTop w:val="0"/>
          <w:marBottom w:val="0"/>
          <w:divBdr>
            <w:top w:val="none" w:sz="0" w:space="0" w:color="auto"/>
            <w:left w:val="none" w:sz="0" w:space="0" w:color="auto"/>
            <w:bottom w:val="none" w:sz="0" w:space="0" w:color="auto"/>
            <w:right w:val="none" w:sz="0" w:space="0" w:color="auto"/>
          </w:divBdr>
        </w:div>
        <w:div w:id="302538420">
          <w:marLeft w:val="0"/>
          <w:marRight w:val="0"/>
          <w:marTop w:val="0"/>
          <w:marBottom w:val="0"/>
          <w:divBdr>
            <w:top w:val="none" w:sz="0" w:space="0" w:color="auto"/>
            <w:left w:val="none" w:sz="0" w:space="0" w:color="auto"/>
            <w:bottom w:val="none" w:sz="0" w:space="0" w:color="auto"/>
            <w:right w:val="none" w:sz="0" w:space="0" w:color="auto"/>
          </w:divBdr>
        </w:div>
        <w:div w:id="372851465">
          <w:marLeft w:val="0"/>
          <w:marRight w:val="0"/>
          <w:marTop w:val="0"/>
          <w:marBottom w:val="0"/>
          <w:divBdr>
            <w:top w:val="none" w:sz="0" w:space="0" w:color="auto"/>
            <w:left w:val="none" w:sz="0" w:space="0" w:color="auto"/>
            <w:bottom w:val="none" w:sz="0" w:space="0" w:color="auto"/>
            <w:right w:val="none" w:sz="0" w:space="0" w:color="auto"/>
          </w:divBdr>
        </w:div>
        <w:div w:id="545022414">
          <w:marLeft w:val="0"/>
          <w:marRight w:val="0"/>
          <w:marTop w:val="0"/>
          <w:marBottom w:val="0"/>
          <w:divBdr>
            <w:top w:val="none" w:sz="0" w:space="0" w:color="auto"/>
            <w:left w:val="none" w:sz="0" w:space="0" w:color="auto"/>
            <w:bottom w:val="none" w:sz="0" w:space="0" w:color="auto"/>
            <w:right w:val="none" w:sz="0" w:space="0" w:color="auto"/>
          </w:divBdr>
        </w:div>
        <w:div w:id="588469326">
          <w:marLeft w:val="0"/>
          <w:marRight w:val="0"/>
          <w:marTop w:val="0"/>
          <w:marBottom w:val="0"/>
          <w:divBdr>
            <w:top w:val="none" w:sz="0" w:space="0" w:color="auto"/>
            <w:left w:val="none" w:sz="0" w:space="0" w:color="auto"/>
            <w:bottom w:val="none" w:sz="0" w:space="0" w:color="auto"/>
            <w:right w:val="none" w:sz="0" w:space="0" w:color="auto"/>
          </w:divBdr>
          <w:divsChild>
            <w:div w:id="2078356564">
              <w:marLeft w:val="0"/>
              <w:marRight w:val="0"/>
              <w:marTop w:val="0"/>
              <w:marBottom w:val="0"/>
              <w:divBdr>
                <w:top w:val="none" w:sz="0" w:space="0" w:color="auto"/>
                <w:left w:val="none" w:sz="0" w:space="0" w:color="auto"/>
                <w:bottom w:val="none" w:sz="0" w:space="0" w:color="auto"/>
                <w:right w:val="none" w:sz="0" w:space="0" w:color="auto"/>
              </w:divBdr>
              <w:divsChild>
                <w:div w:id="1132094164">
                  <w:marLeft w:val="0"/>
                  <w:marRight w:val="0"/>
                  <w:marTop w:val="0"/>
                  <w:marBottom w:val="0"/>
                  <w:divBdr>
                    <w:top w:val="none" w:sz="0" w:space="0" w:color="auto"/>
                    <w:left w:val="none" w:sz="0" w:space="0" w:color="auto"/>
                    <w:bottom w:val="none" w:sz="0" w:space="0" w:color="auto"/>
                    <w:right w:val="none" w:sz="0" w:space="0" w:color="auto"/>
                  </w:divBdr>
                  <w:divsChild>
                    <w:div w:id="242614657">
                      <w:marLeft w:val="0"/>
                      <w:marRight w:val="0"/>
                      <w:marTop w:val="0"/>
                      <w:marBottom w:val="0"/>
                      <w:divBdr>
                        <w:top w:val="none" w:sz="0" w:space="0" w:color="auto"/>
                        <w:left w:val="none" w:sz="0" w:space="0" w:color="auto"/>
                        <w:bottom w:val="none" w:sz="0" w:space="0" w:color="auto"/>
                        <w:right w:val="none" w:sz="0" w:space="0" w:color="auto"/>
                      </w:divBdr>
                      <w:divsChild>
                        <w:div w:id="17313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045702">
          <w:marLeft w:val="0"/>
          <w:marRight w:val="0"/>
          <w:marTop w:val="0"/>
          <w:marBottom w:val="0"/>
          <w:divBdr>
            <w:top w:val="none" w:sz="0" w:space="0" w:color="auto"/>
            <w:left w:val="none" w:sz="0" w:space="0" w:color="auto"/>
            <w:bottom w:val="none" w:sz="0" w:space="0" w:color="auto"/>
            <w:right w:val="none" w:sz="0" w:space="0" w:color="auto"/>
          </w:divBdr>
          <w:divsChild>
            <w:div w:id="2018341016">
              <w:marLeft w:val="0"/>
              <w:marRight w:val="0"/>
              <w:marTop w:val="0"/>
              <w:marBottom w:val="0"/>
              <w:divBdr>
                <w:top w:val="none" w:sz="0" w:space="0" w:color="auto"/>
                <w:left w:val="none" w:sz="0" w:space="0" w:color="auto"/>
                <w:bottom w:val="none" w:sz="0" w:space="0" w:color="auto"/>
                <w:right w:val="none" w:sz="0" w:space="0" w:color="auto"/>
              </w:divBdr>
              <w:divsChild>
                <w:div w:id="1973367231">
                  <w:marLeft w:val="0"/>
                  <w:marRight w:val="0"/>
                  <w:marTop w:val="0"/>
                  <w:marBottom w:val="0"/>
                  <w:divBdr>
                    <w:top w:val="none" w:sz="0" w:space="0" w:color="auto"/>
                    <w:left w:val="none" w:sz="0" w:space="0" w:color="auto"/>
                    <w:bottom w:val="none" w:sz="0" w:space="0" w:color="auto"/>
                    <w:right w:val="none" w:sz="0" w:space="0" w:color="auto"/>
                  </w:divBdr>
                  <w:divsChild>
                    <w:div w:id="213806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37706">
          <w:marLeft w:val="0"/>
          <w:marRight w:val="0"/>
          <w:marTop w:val="0"/>
          <w:marBottom w:val="0"/>
          <w:divBdr>
            <w:top w:val="none" w:sz="0" w:space="0" w:color="auto"/>
            <w:left w:val="none" w:sz="0" w:space="0" w:color="auto"/>
            <w:bottom w:val="none" w:sz="0" w:space="0" w:color="auto"/>
            <w:right w:val="none" w:sz="0" w:space="0" w:color="auto"/>
          </w:divBdr>
          <w:divsChild>
            <w:div w:id="475029692">
              <w:marLeft w:val="0"/>
              <w:marRight w:val="0"/>
              <w:marTop w:val="0"/>
              <w:marBottom w:val="0"/>
              <w:divBdr>
                <w:top w:val="none" w:sz="0" w:space="0" w:color="auto"/>
                <w:left w:val="none" w:sz="0" w:space="0" w:color="auto"/>
                <w:bottom w:val="none" w:sz="0" w:space="0" w:color="auto"/>
                <w:right w:val="none" w:sz="0" w:space="0" w:color="auto"/>
              </w:divBdr>
              <w:divsChild>
                <w:div w:id="2108229013">
                  <w:marLeft w:val="0"/>
                  <w:marRight w:val="0"/>
                  <w:marTop w:val="0"/>
                  <w:marBottom w:val="0"/>
                  <w:divBdr>
                    <w:top w:val="none" w:sz="0" w:space="0" w:color="auto"/>
                    <w:left w:val="none" w:sz="0" w:space="0" w:color="auto"/>
                    <w:bottom w:val="none" w:sz="0" w:space="0" w:color="auto"/>
                    <w:right w:val="none" w:sz="0" w:space="0" w:color="auto"/>
                  </w:divBdr>
                  <w:divsChild>
                    <w:div w:id="1102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5311">
          <w:marLeft w:val="0"/>
          <w:marRight w:val="0"/>
          <w:marTop w:val="0"/>
          <w:marBottom w:val="0"/>
          <w:divBdr>
            <w:top w:val="none" w:sz="0" w:space="0" w:color="auto"/>
            <w:left w:val="none" w:sz="0" w:space="0" w:color="auto"/>
            <w:bottom w:val="none" w:sz="0" w:space="0" w:color="auto"/>
            <w:right w:val="none" w:sz="0" w:space="0" w:color="auto"/>
          </w:divBdr>
        </w:div>
        <w:div w:id="1310596279">
          <w:marLeft w:val="0"/>
          <w:marRight w:val="0"/>
          <w:marTop w:val="0"/>
          <w:marBottom w:val="0"/>
          <w:divBdr>
            <w:top w:val="none" w:sz="0" w:space="0" w:color="auto"/>
            <w:left w:val="none" w:sz="0" w:space="0" w:color="auto"/>
            <w:bottom w:val="none" w:sz="0" w:space="0" w:color="auto"/>
            <w:right w:val="none" w:sz="0" w:space="0" w:color="auto"/>
          </w:divBdr>
        </w:div>
        <w:div w:id="1336760743">
          <w:marLeft w:val="0"/>
          <w:marRight w:val="0"/>
          <w:marTop w:val="0"/>
          <w:marBottom w:val="0"/>
          <w:divBdr>
            <w:top w:val="none" w:sz="0" w:space="0" w:color="auto"/>
            <w:left w:val="none" w:sz="0" w:space="0" w:color="auto"/>
            <w:bottom w:val="none" w:sz="0" w:space="0" w:color="auto"/>
            <w:right w:val="none" w:sz="0" w:space="0" w:color="auto"/>
          </w:divBdr>
        </w:div>
        <w:div w:id="1618873099">
          <w:marLeft w:val="0"/>
          <w:marRight w:val="0"/>
          <w:marTop w:val="0"/>
          <w:marBottom w:val="0"/>
          <w:divBdr>
            <w:top w:val="none" w:sz="0" w:space="0" w:color="auto"/>
            <w:left w:val="none" w:sz="0" w:space="0" w:color="auto"/>
            <w:bottom w:val="none" w:sz="0" w:space="0" w:color="auto"/>
            <w:right w:val="none" w:sz="0" w:space="0" w:color="auto"/>
          </w:divBdr>
        </w:div>
        <w:div w:id="1698433714">
          <w:marLeft w:val="0"/>
          <w:marRight w:val="0"/>
          <w:marTop w:val="0"/>
          <w:marBottom w:val="0"/>
          <w:divBdr>
            <w:top w:val="none" w:sz="0" w:space="0" w:color="auto"/>
            <w:left w:val="none" w:sz="0" w:space="0" w:color="auto"/>
            <w:bottom w:val="none" w:sz="0" w:space="0" w:color="auto"/>
            <w:right w:val="none" w:sz="0" w:space="0" w:color="auto"/>
          </w:divBdr>
        </w:div>
        <w:div w:id="1707638657">
          <w:marLeft w:val="0"/>
          <w:marRight w:val="0"/>
          <w:marTop w:val="0"/>
          <w:marBottom w:val="0"/>
          <w:divBdr>
            <w:top w:val="none" w:sz="0" w:space="0" w:color="auto"/>
            <w:left w:val="none" w:sz="0" w:space="0" w:color="auto"/>
            <w:bottom w:val="none" w:sz="0" w:space="0" w:color="auto"/>
            <w:right w:val="none" w:sz="0" w:space="0" w:color="auto"/>
          </w:divBdr>
        </w:div>
        <w:div w:id="1752240195">
          <w:marLeft w:val="0"/>
          <w:marRight w:val="0"/>
          <w:marTop w:val="0"/>
          <w:marBottom w:val="0"/>
          <w:divBdr>
            <w:top w:val="none" w:sz="0" w:space="0" w:color="auto"/>
            <w:left w:val="none" w:sz="0" w:space="0" w:color="auto"/>
            <w:bottom w:val="none" w:sz="0" w:space="0" w:color="auto"/>
            <w:right w:val="none" w:sz="0" w:space="0" w:color="auto"/>
          </w:divBdr>
        </w:div>
        <w:div w:id="1896620474">
          <w:marLeft w:val="0"/>
          <w:marRight w:val="0"/>
          <w:marTop w:val="0"/>
          <w:marBottom w:val="0"/>
          <w:divBdr>
            <w:top w:val="none" w:sz="0" w:space="0" w:color="auto"/>
            <w:left w:val="none" w:sz="0" w:space="0" w:color="auto"/>
            <w:bottom w:val="none" w:sz="0" w:space="0" w:color="auto"/>
            <w:right w:val="none" w:sz="0" w:space="0" w:color="auto"/>
          </w:divBdr>
          <w:divsChild>
            <w:div w:id="1123890269">
              <w:marLeft w:val="0"/>
              <w:marRight w:val="0"/>
              <w:marTop w:val="0"/>
              <w:marBottom w:val="0"/>
              <w:divBdr>
                <w:top w:val="none" w:sz="0" w:space="0" w:color="auto"/>
                <w:left w:val="none" w:sz="0" w:space="0" w:color="auto"/>
                <w:bottom w:val="none" w:sz="0" w:space="0" w:color="auto"/>
                <w:right w:val="none" w:sz="0" w:space="0" w:color="auto"/>
              </w:divBdr>
              <w:divsChild>
                <w:div w:id="543635185">
                  <w:marLeft w:val="0"/>
                  <w:marRight w:val="0"/>
                  <w:marTop w:val="0"/>
                  <w:marBottom w:val="0"/>
                  <w:divBdr>
                    <w:top w:val="none" w:sz="0" w:space="0" w:color="auto"/>
                    <w:left w:val="none" w:sz="0" w:space="0" w:color="auto"/>
                    <w:bottom w:val="none" w:sz="0" w:space="0" w:color="auto"/>
                    <w:right w:val="none" w:sz="0" w:space="0" w:color="auto"/>
                  </w:divBdr>
                  <w:divsChild>
                    <w:div w:id="15413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81124">
          <w:marLeft w:val="0"/>
          <w:marRight w:val="0"/>
          <w:marTop w:val="0"/>
          <w:marBottom w:val="0"/>
          <w:divBdr>
            <w:top w:val="none" w:sz="0" w:space="0" w:color="auto"/>
            <w:left w:val="none" w:sz="0" w:space="0" w:color="auto"/>
            <w:bottom w:val="none" w:sz="0" w:space="0" w:color="auto"/>
            <w:right w:val="none" w:sz="0" w:space="0" w:color="auto"/>
          </w:divBdr>
          <w:divsChild>
            <w:div w:id="1751463899">
              <w:marLeft w:val="0"/>
              <w:marRight w:val="0"/>
              <w:marTop w:val="0"/>
              <w:marBottom w:val="0"/>
              <w:divBdr>
                <w:top w:val="none" w:sz="0" w:space="0" w:color="auto"/>
                <w:left w:val="none" w:sz="0" w:space="0" w:color="auto"/>
                <w:bottom w:val="none" w:sz="0" w:space="0" w:color="auto"/>
                <w:right w:val="none" w:sz="0" w:space="0" w:color="auto"/>
              </w:divBdr>
              <w:divsChild>
                <w:div w:id="430320038">
                  <w:marLeft w:val="0"/>
                  <w:marRight w:val="0"/>
                  <w:marTop w:val="0"/>
                  <w:marBottom w:val="0"/>
                  <w:divBdr>
                    <w:top w:val="none" w:sz="0" w:space="0" w:color="auto"/>
                    <w:left w:val="none" w:sz="0" w:space="0" w:color="auto"/>
                    <w:bottom w:val="none" w:sz="0" w:space="0" w:color="auto"/>
                    <w:right w:val="none" w:sz="0" w:space="0" w:color="auto"/>
                  </w:divBdr>
                  <w:divsChild>
                    <w:div w:id="5894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75713">
          <w:marLeft w:val="0"/>
          <w:marRight w:val="0"/>
          <w:marTop w:val="0"/>
          <w:marBottom w:val="0"/>
          <w:divBdr>
            <w:top w:val="none" w:sz="0" w:space="0" w:color="auto"/>
            <w:left w:val="none" w:sz="0" w:space="0" w:color="auto"/>
            <w:bottom w:val="none" w:sz="0" w:space="0" w:color="auto"/>
            <w:right w:val="none" w:sz="0" w:space="0" w:color="auto"/>
          </w:divBdr>
        </w:div>
        <w:div w:id="2019653172">
          <w:marLeft w:val="0"/>
          <w:marRight w:val="0"/>
          <w:marTop w:val="0"/>
          <w:marBottom w:val="0"/>
          <w:divBdr>
            <w:top w:val="none" w:sz="0" w:space="0" w:color="auto"/>
            <w:left w:val="none" w:sz="0" w:space="0" w:color="auto"/>
            <w:bottom w:val="none" w:sz="0" w:space="0" w:color="auto"/>
            <w:right w:val="none" w:sz="0" w:space="0" w:color="auto"/>
          </w:divBdr>
        </w:div>
      </w:divsChild>
    </w:div>
    <w:div w:id="1457332013">
      <w:marLeft w:val="0"/>
      <w:marRight w:val="0"/>
      <w:marTop w:val="0"/>
      <w:marBottom w:val="0"/>
      <w:divBdr>
        <w:top w:val="none" w:sz="0" w:space="0" w:color="auto"/>
        <w:left w:val="none" w:sz="0" w:space="0" w:color="auto"/>
        <w:bottom w:val="none" w:sz="0" w:space="0" w:color="auto"/>
        <w:right w:val="none" w:sz="0" w:space="0" w:color="auto"/>
      </w:divBdr>
      <w:divsChild>
        <w:div w:id="1894736852">
          <w:marLeft w:val="0"/>
          <w:marRight w:val="0"/>
          <w:marTop w:val="0"/>
          <w:marBottom w:val="0"/>
          <w:divBdr>
            <w:top w:val="none" w:sz="0" w:space="0" w:color="auto"/>
            <w:left w:val="none" w:sz="0" w:space="0" w:color="auto"/>
            <w:bottom w:val="none" w:sz="0" w:space="0" w:color="auto"/>
            <w:right w:val="none" w:sz="0" w:space="0" w:color="auto"/>
          </w:divBdr>
        </w:div>
      </w:divsChild>
    </w:div>
    <w:div w:id="1483546364">
      <w:marLeft w:val="0"/>
      <w:marRight w:val="0"/>
      <w:marTop w:val="0"/>
      <w:marBottom w:val="0"/>
      <w:divBdr>
        <w:top w:val="none" w:sz="0" w:space="0" w:color="auto"/>
        <w:left w:val="none" w:sz="0" w:space="0" w:color="auto"/>
        <w:bottom w:val="none" w:sz="0" w:space="0" w:color="auto"/>
        <w:right w:val="none" w:sz="0" w:space="0" w:color="auto"/>
      </w:divBdr>
    </w:div>
    <w:div w:id="1490249626">
      <w:marLeft w:val="0"/>
      <w:marRight w:val="0"/>
      <w:marTop w:val="0"/>
      <w:marBottom w:val="0"/>
      <w:divBdr>
        <w:top w:val="none" w:sz="0" w:space="0" w:color="auto"/>
        <w:left w:val="none" w:sz="0" w:space="0" w:color="auto"/>
        <w:bottom w:val="none" w:sz="0" w:space="0" w:color="auto"/>
        <w:right w:val="none" w:sz="0" w:space="0" w:color="auto"/>
      </w:divBdr>
    </w:div>
    <w:div w:id="1518500589">
      <w:marLeft w:val="0"/>
      <w:marRight w:val="0"/>
      <w:marTop w:val="0"/>
      <w:marBottom w:val="0"/>
      <w:divBdr>
        <w:top w:val="none" w:sz="0" w:space="0" w:color="auto"/>
        <w:left w:val="none" w:sz="0" w:space="0" w:color="auto"/>
        <w:bottom w:val="none" w:sz="0" w:space="0" w:color="auto"/>
        <w:right w:val="none" w:sz="0" w:space="0" w:color="auto"/>
      </w:divBdr>
    </w:div>
    <w:div w:id="1537622150">
      <w:marLeft w:val="0"/>
      <w:marRight w:val="0"/>
      <w:marTop w:val="0"/>
      <w:marBottom w:val="0"/>
      <w:divBdr>
        <w:top w:val="none" w:sz="0" w:space="0" w:color="auto"/>
        <w:left w:val="none" w:sz="0" w:space="0" w:color="auto"/>
        <w:bottom w:val="none" w:sz="0" w:space="0" w:color="auto"/>
        <w:right w:val="none" w:sz="0" w:space="0" w:color="auto"/>
      </w:divBdr>
      <w:divsChild>
        <w:div w:id="1319961371">
          <w:marLeft w:val="0"/>
          <w:marRight w:val="0"/>
          <w:marTop w:val="0"/>
          <w:marBottom w:val="0"/>
          <w:divBdr>
            <w:top w:val="none" w:sz="0" w:space="0" w:color="auto"/>
            <w:left w:val="none" w:sz="0" w:space="0" w:color="auto"/>
            <w:bottom w:val="none" w:sz="0" w:space="0" w:color="auto"/>
            <w:right w:val="none" w:sz="0" w:space="0" w:color="auto"/>
          </w:divBdr>
        </w:div>
        <w:div w:id="1844054995">
          <w:marLeft w:val="0"/>
          <w:marRight w:val="0"/>
          <w:marTop w:val="0"/>
          <w:marBottom w:val="0"/>
          <w:divBdr>
            <w:top w:val="none" w:sz="0" w:space="0" w:color="auto"/>
            <w:left w:val="none" w:sz="0" w:space="0" w:color="auto"/>
            <w:bottom w:val="none" w:sz="0" w:space="0" w:color="auto"/>
            <w:right w:val="none" w:sz="0" w:space="0" w:color="auto"/>
          </w:divBdr>
        </w:div>
      </w:divsChild>
    </w:div>
    <w:div w:id="1609772749">
      <w:marLeft w:val="0"/>
      <w:marRight w:val="0"/>
      <w:marTop w:val="0"/>
      <w:marBottom w:val="0"/>
      <w:divBdr>
        <w:top w:val="none" w:sz="0" w:space="0" w:color="auto"/>
        <w:left w:val="none" w:sz="0" w:space="0" w:color="auto"/>
        <w:bottom w:val="none" w:sz="0" w:space="0" w:color="auto"/>
        <w:right w:val="none" w:sz="0" w:space="0" w:color="auto"/>
      </w:divBdr>
      <w:divsChild>
        <w:div w:id="528302408">
          <w:marLeft w:val="0"/>
          <w:marRight w:val="0"/>
          <w:marTop w:val="0"/>
          <w:marBottom w:val="0"/>
          <w:divBdr>
            <w:top w:val="none" w:sz="0" w:space="0" w:color="auto"/>
            <w:left w:val="none" w:sz="0" w:space="0" w:color="auto"/>
            <w:bottom w:val="none" w:sz="0" w:space="0" w:color="auto"/>
            <w:right w:val="none" w:sz="0" w:space="0" w:color="auto"/>
          </w:divBdr>
        </w:div>
        <w:div w:id="752554173">
          <w:marLeft w:val="0"/>
          <w:marRight w:val="0"/>
          <w:marTop w:val="0"/>
          <w:marBottom w:val="0"/>
          <w:divBdr>
            <w:top w:val="none" w:sz="0" w:space="0" w:color="auto"/>
            <w:left w:val="none" w:sz="0" w:space="0" w:color="auto"/>
            <w:bottom w:val="none" w:sz="0" w:space="0" w:color="auto"/>
            <w:right w:val="none" w:sz="0" w:space="0" w:color="auto"/>
          </w:divBdr>
        </w:div>
        <w:div w:id="1665819601">
          <w:marLeft w:val="0"/>
          <w:marRight w:val="0"/>
          <w:marTop w:val="0"/>
          <w:marBottom w:val="0"/>
          <w:divBdr>
            <w:top w:val="none" w:sz="0" w:space="0" w:color="auto"/>
            <w:left w:val="none" w:sz="0" w:space="0" w:color="auto"/>
            <w:bottom w:val="none" w:sz="0" w:space="0" w:color="auto"/>
            <w:right w:val="none" w:sz="0" w:space="0" w:color="auto"/>
          </w:divBdr>
        </w:div>
        <w:div w:id="1838033408">
          <w:marLeft w:val="0"/>
          <w:marRight w:val="0"/>
          <w:marTop w:val="0"/>
          <w:marBottom w:val="0"/>
          <w:divBdr>
            <w:top w:val="none" w:sz="0" w:space="0" w:color="auto"/>
            <w:left w:val="none" w:sz="0" w:space="0" w:color="auto"/>
            <w:bottom w:val="none" w:sz="0" w:space="0" w:color="auto"/>
            <w:right w:val="none" w:sz="0" w:space="0" w:color="auto"/>
          </w:divBdr>
        </w:div>
      </w:divsChild>
    </w:div>
    <w:div w:id="1654750779">
      <w:marLeft w:val="0"/>
      <w:marRight w:val="0"/>
      <w:marTop w:val="0"/>
      <w:marBottom w:val="0"/>
      <w:divBdr>
        <w:top w:val="none" w:sz="0" w:space="0" w:color="auto"/>
        <w:left w:val="none" w:sz="0" w:space="0" w:color="auto"/>
        <w:bottom w:val="none" w:sz="0" w:space="0" w:color="auto"/>
        <w:right w:val="none" w:sz="0" w:space="0" w:color="auto"/>
      </w:divBdr>
      <w:divsChild>
        <w:div w:id="1291010926">
          <w:marLeft w:val="0"/>
          <w:marRight w:val="0"/>
          <w:marTop w:val="0"/>
          <w:marBottom w:val="0"/>
          <w:divBdr>
            <w:top w:val="none" w:sz="0" w:space="0" w:color="auto"/>
            <w:left w:val="none" w:sz="0" w:space="0" w:color="auto"/>
            <w:bottom w:val="none" w:sz="0" w:space="0" w:color="auto"/>
            <w:right w:val="none" w:sz="0" w:space="0" w:color="auto"/>
          </w:divBdr>
        </w:div>
      </w:divsChild>
    </w:div>
    <w:div w:id="1791825860">
      <w:marLeft w:val="0"/>
      <w:marRight w:val="0"/>
      <w:marTop w:val="0"/>
      <w:marBottom w:val="0"/>
      <w:divBdr>
        <w:top w:val="none" w:sz="0" w:space="0" w:color="auto"/>
        <w:left w:val="none" w:sz="0" w:space="0" w:color="auto"/>
        <w:bottom w:val="none" w:sz="0" w:space="0" w:color="auto"/>
        <w:right w:val="none" w:sz="0" w:space="0" w:color="auto"/>
      </w:divBdr>
      <w:divsChild>
        <w:div w:id="186678330">
          <w:marLeft w:val="0"/>
          <w:marRight w:val="0"/>
          <w:marTop w:val="0"/>
          <w:marBottom w:val="0"/>
          <w:divBdr>
            <w:top w:val="none" w:sz="0" w:space="0" w:color="auto"/>
            <w:left w:val="none" w:sz="0" w:space="0" w:color="auto"/>
            <w:bottom w:val="none" w:sz="0" w:space="0" w:color="auto"/>
            <w:right w:val="none" w:sz="0" w:space="0" w:color="auto"/>
          </w:divBdr>
        </w:div>
        <w:div w:id="370811963">
          <w:marLeft w:val="0"/>
          <w:marRight w:val="0"/>
          <w:marTop w:val="0"/>
          <w:marBottom w:val="0"/>
          <w:divBdr>
            <w:top w:val="none" w:sz="0" w:space="0" w:color="auto"/>
            <w:left w:val="none" w:sz="0" w:space="0" w:color="auto"/>
            <w:bottom w:val="none" w:sz="0" w:space="0" w:color="auto"/>
            <w:right w:val="none" w:sz="0" w:space="0" w:color="auto"/>
          </w:divBdr>
        </w:div>
        <w:div w:id="1285691177">
          <w:marLeft w:val="0"/>
          <w:marRight w:val="0"/>
          <w:marTop w:val="0"/>
          <w:marBottom w:val="0"/>
          <w:divBdr>
            <w:top w:val="none" w:sz="0" w:space="0" w:color="auto"/>
            <w:left w:val="none" w:sz="0" w:space="0" w:color="auto"/>
            <w:bottom w:val="none" w:sz="0" w:space="0" w:color="auto"/>
            <w:right w:val="none" w:sz="0" w:space="0" w:color="auto"/>
          </w:divBdr>
        </w:div>
      </w:divsChild>
    </w:div>
    <w:div w:id="1869172646">
      <w:marLeft w:val="0"/>
      <w:marRight w:val="0"/>
      <w:marTop w:val="0"/>
      <w:marBottom w:val="0"/>
      <w:divBdr>
        <w:top w:val="none" w:sz="0" w:space="0" w:color="auto"/>
        <w:left w:val="none" w:sz="0" w:space="0" w:color="auto"/>
        <w:bottom w:val="none" w:sz="0" w:space="0" w:color="auto"/>
        <w:right w:val="none" w:sz="0" w:space="0" w:color="auto"/>
      </w:divBdr>
      <w:divsChild>
        <w:div w:id="40253993">
          <w:marLeft w:val="0"/>
          <w:marRight w:val="0"/>
          <w:marTop w:val="0"/>
          <w:marBottom w:val="0"/>
          <w:divBdr>
            <w:top w:val="none" w:sz="0" w:space="0" w:color="auto"/>
            <w:left w:val="none" w:sz="0" w:space="0" w:color="auto"/>
            <w:bottom w:val="none" w:sz="0" w:space="0" w:color="auto"/>
            <w:right w:val="none" w:sz="0" w:space="0" w:color="auto"/>
          </w:divBdr>
        </w:div>
      </w:divsChild>
    </w:div>
    <w:div w:id="1953904322">
      <w:marLeft w:val="0"/>
      <w:marRight w:val="0"/>
      <w:marTop w:val="0"/>
      <w:marBottom w:val="0"/>
      <w:divBdr>
        <w:top w:val="none" w:sz="0" w:space="0" w:color="auto"/>
        <w:left w:val="none" w:sz="0" w:space="0" w:color="auto"/>
        <w:bottom w:val="none" w:sz="0" w:space="0" w:color="auto"/>
        <w:right w:val="none" w:sz="0" w:space="0" w:color="auto"/>
      </w:divBdr>
    </w:div>
    <w:div w:id="203326166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81D59C587CC547A1D033CD1F3D2085" ma:contentTypeVersion="6" ma:contentTypeDescription="Ein neues Dokument erstellen." ma:contentTypeScope="" ma:versionID="513a4a029159d59ea3d637087693e03a">
  <xsd:schema xmlns:xsd="http://www.w3.org/2001/XMLSchema" xmlns:xs="http://www.w3.org/2001/XMLSchema" xmlns:p="http://schemas.microsoft.com/office/2006/metadata/properties" xmlns:ns2="2c7006a4-5560-4165-80e7-39240d28e133" xmlns:ns3="1cb2bcbd-9afc-4099-b153-05deaf408cd0" targetNamespace="http://schemas.microsoft.com/office/2006/metadata/properties" ma:root="true" ma:fieldsID="c7d2256e1439d0fecaa7a6b0e9bcc365" ns2:_="" ns3:_="">
    <xsd:import namespace="2c7006a4-5560-4165-80e7-39240d28e133"/>
    <xsd:import namespace="1cb2bcbd-9afc-4099-b153-05deaf408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06a4-5560-4165-80e7-39240d28e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b2bcbd-9afc-4099-b153-05deaf408cd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F4408-E38F-4EFF-AD22-54159815D7D2}"/>
</file>

<file path=customXml/itemProps2.xml><?xml version="1.0" encoding="utf-8"?>
<ds:datastoreItem xmlns:ds="http://schemas.openxmlformats.org/officeDocument/2006/customXml" ds:itemID="{01937E4A-7381-40AF-8872-EB5B200D67F3}"/>
</file>

<file path=customXml/itemProps3.xml><?xml version="1.0" encoding="utf-8"?>
<ds:datastoreItem xmlns:ds="http://schemas.openxmlformats.org/officeDocument/2006/customXml" ds:itemID="{5BB6DC39-B37A-4B20-915D-493ABDE4C3DB}"/>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5513</Characters>
  <Application>Microsoft Office Word</Application>
  <DocSecurity>0</DocSecurity>
  <Lines>45</Lines>
  <Paragraphs>12</Paragraphs>
  <ScaleCrop>false</ScaleCrop>
  <HeadingPairs>
    <vt:vector size="6" baseType="variant">
      <vt:variant>
        <vt:lpstr>Titre</vt:lpstr>
      </vt:variant>
      <vt:variant>
        <vt:i4>1</vt:i4>
      </vt:variant>
      <vt:variant>
        <vt:lpstr>Titel</vt:lpstr>
      </vt:variant>
      <vt:variant>
        <vt:i4>1</vt:i4>
      </vt:variant>
      <vt:variant>
        <vt:lpstr>Headings</vt:lpstr>
      </vt:variant>
      <vt:variant>
        <vt:i4>30</vt:i4>
      </vt:variant>
    </vt:vector>
  </HeadingPairs>
  <TitlesOfParts>
    <vt:vector size="32" baseType="lpstr">
      <vt:lpstr/>
      <vt:lpstr/>
      <vt:lpstr>Course Abstract</vt:lpstr>
      <vt:lpstr>Course Objectives</vt:lpstr>
      <vt:lpstr>Course Composition and Teaching Methods</vt:lpstr>
      <vt:lpstr>Evaluation and Grading</vt:lpstr>
      <vt:lpstr>Participants’ grade will be composed of</vt:lpstr>
      <vt:lpstr>Quantitative Case Studies (40%)</vt:lpstr>
      <vt:lpstr>Post-Assignment (60%)</vt:lpstr>
      <vt:lpstr>Deadline: Upload your submission until April 15, 2018, 11.59 pm CET on Blackboar</vt:lpstr>
      <vt:lpstr>NOTE ON COMPLIANCE WITH HONOR CODE FOR WRITTEN ASSIGMENTS</vt:lpstr>
      <vt:lpstr>Readings</vt:lpstr>
      <vt:lpstr>Mandatory Readings</vt:lpstr>
      <vt:lpstr>Complementary Readings</vt:lpstr>
      <vt:lpstr>Introduction: Data-Analytic Thinking and Data-Driven Decision Making</vt:lpstr>
      <vt:lpstr>Lecture 1: Data Science, Data Processing, and Data-Driven Decision Making</vt:lpstr>
      <vt:lpstr>Lecture 2: Big Data: Issues, Challenges and Solutions</vt:lpstr>
      <vt:lpstr>Lecture 3: Artificial Intelligence – From Data Mining to Machine Learning </vt:lpstr>
      <vt:lpstr>Lecture 4: Fitting a Model to Data - An Introduction to Regression Analysis</vt:lpstr>
      <vt:lpstr>Readings: “Statistics for Business” by Stine &amp; Foster (2013) - Chapter 19 (manda</vt:lpstr>
      <vt:lpstr>Lecture 5: Fitting a Model to Data - Advanced Regression Analysis </vt:lpstr>
      <vt:lpstr>Case: Germany’s Bundesliga: Does Money Score Goals? </vt:lpstr>
      <vt:lpstr/>
      <vt:lpstr>Time for Team Work</vt:lpstr>
      <vt:lpstr/>
      <vt:lpstr/>
      <vt:lpstr>Case: 	Fueling Sales at EuroPet</vt:lpstr>
      <vt:lpstr>Lecture 7: Predictive Analytics - Time Series Regression </vt:lpstr>
      <vt:lpstr>Reading: "Statistics for Business" by Stine &amp; Foster (2013) - Chapter 27 (mandat</vt:lpstr>
      <vt:lpstr>Team Presentation and Discussion of Case Study: “Solid as Steel: Production Plan</vt:lpstr>
      <vt:lpstr>Lecture 8: Field Experiments – Increasing Business Performance through A/B</vt:lpstr>
      <vt:lpstr>Lecture 9: From Customer Profitability to Direct Marketing and Relationship Mark</vt:lpstr>
    </vt:vector>
  </TitlesOfParts>
  <Company>Mannheim Business School gGmbH</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Baerbel Kilian</dc:creator>
  <cp:keywords/>
  <dc:description/>
  <cp:lastModifiedBy>ANTHEA CHAI AFANOU</cp:lastModifiedBy>
  <cp:revision>2</cp:revision>
  <cp:lastPrinted>2021-04-29T20:28:00Z</cp:lastPrinted>
  <dcterms:created xsi:type="dcterms:W3CDTF">2022-10-12T07:37:00Z</dcterms:created>
  <dcterms:modified xsi:type="dcterms:W3CDTF">2022-10-12T07:37:00Z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0x0101004381D59C587CC547A1D033CD1F3D2085</vt:lpwstr>
  </property>
</Properties>
</file>